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tblLayout w:type="fixed"/>
        <w:tblCellMar>
          <w:left w:w="10" w:type="dxa"/>
          <w:right w:w="10" w:type="dxa"/>
        </w:tblCellMar>
        <w:tblLook w:val="04A0" w:firstRow="1" w:lastRow="0" w:firstColumn="1" w:lastColumn="0" w:noHBand="0" w:noVBand="1"/>
      </w:tblPr>
      <w:tblGrid>
        <w:gridCol w:w="1630"/>
        <w:gridCol w:w="6361"/>
        <w:gridCol w:w="1759"/>
      </w:tblGrid>
      <w:tr w:rsidR="00842F8D" w:rsidRPr="00842F8D" w14:paraId="5DED4009" w14:textId="77777777" w:rsidTr="00A84A41">
        <w:tc>
          <w:tcPr>
            <w:tcW w:w="1630" w:type="dxa"/>
            <w:tcMar>
              <w:top w:w="18" w:type="dxa"/>
              <w:left w:w="70" w:type="dxa"/>
              <w:bottom w:w="18" w:type="dxa"/>
              <w:right w:w="70" w:type="dxa"/>
            </w:tcMar>
          </w:tcPr>
          <w:p w14:paraId="59BF6DC7" w14:textId="77777777" w:rsidR="00842F8D" w:rsidRPr="00842F8D" w:rsidRDefault="00842F8D" w:rsidP="00842F8D">
            <w:pPr>
              <w:autoSpaceDN w:val="0"/>
              <w:textAlignment w:val="baseline"/>
              <w:rPr>
                <w:rFonts w:ascii="Calibri" w:eastAsia="Segoe UI" w:hAnsi="Calibri" w:cs="Tahoma"/>
                <w:color w:val="000000"/>
                <w:kern w:val="3"/>
                <w:szCs w:val="24"/>
              </w:rPr>
            </w:pPr>
          </w:p>
        </w:tc>
        <w:tc>
          <w:tcPr>
            <w:tcW w:w="6361" w:type="dxa"/>
            <w:tcMar>
              <w:top w:w="18" w:type="dxa"/>
              <w:left w:w="70" w:type="dxa"/>
              <w:bottom w:w="18" w:type="dxa"/>
              <w:right w:w="70" w:type="dxa"/>
            </w:tcMar>
          </w:tcPr>
          <w:p w14:paraId="1FE34163" w14:textId="77777777" w:rsidR="00842F8D" w:rsidRPr="00842F8D" w:rsidRDefault="00842F8D" w:rsidP="00842F8D">
            <w:pPr>
              <w:autoSpaceDN w:val="0"/>
              <w:textAlignment w:val="baseline"/>
              <w:rPr>
                <w:rFonts w:ascii="Calibri" w:eastAsia="Segoe UI" w:hAnsi="Calibri" w:cs="Tahoma"/>
                <w:color w:val="000000"/>
                <w:kern w:val="3"/>
                <w:szCs w:val="24"/>
              </w:rPr>
            </w:pPr>
          </w:p>
        </w:tc>
        <w:tc>
          <w:tcPr>
            <w:tcW w:w="1759" w:type="dxa"/>
            <w:tcMar>
              <w:top w:w="18" w:type="dxa"/>
              <w:left w:w="70" w:type="dxa"/>
              <w:bottom w:w="18" w:type="dxa"/>
              <w:right w:w="70" w:type="dxa"/>
            </w:tcMar>
          </w:tcPr>
          <w:p w14:paraId="6C50417D" w14:textId="77777777" w:rsidR="00842F8D" w:rsidRPr="00842F8D" w:rsidRDefault="00842F8D" w:rsidP="00842F8D">
            <w:pPr>
              <w:autoSpaceDN w:val="0"/>
              <w:textAlignment w:val="baseline"/>
              <w:rPr>
                <w:rFonts w:ascii="Calibri" w:eastAsia="Segoe UI" w:hAnsi="Calibri" w:cs="Tahoma"/>
                <w:color w:val="000000"/>
                <w:kern w:val="3"/>
                <w:szCs w:val="24"/>
              </w:rPr>
            </w:pPr>
          </w:p>
        </w:tc>
      </w:tr>
    </w:tbl>
    <w:p w14:paraId="71BE7B33" w14:textId="77777777" w:rsidR="00842F8D" w:rsidRPr="00842F8D" w:rsidRDefault="00842F8D" w:rsidP="00842F8D">
      <w:pPr>
        <w:autoSpaceDN w:val="0"/>
        <w:spacing w:after="100" w:line="276" w:lineRule="auto"/>
        <w:jc w:val="both"/>
        <w:textAlignment w:val="baseline"/>
        <w:rPr>
          <w:rFonts w:ascii="Arial" w:eastAsia="Calibri" w:hAnsi="Arial" w:cs="Calibri"/>
          <w:noProof/>
          <w:kern w:val="3"/>
          <w:szCs w:val="24"/>
        </w:rPr>
      </w:pPr>
    </w:p>
    <w:p w14:paraId="022865CC" w14:textId="65BC76CA" w:rsidR="00EF0EEB" w:rsidRDefault="00842F8D" w:rsidP="00842F8D">
      <w:pPr>
        <w:autoSpaceDN w:val="0"/>
        <w:spacing w:after="100" w:line="276" w:lineRule="auto"/>
        <w:ind w:left="2832"/>
        <w:jc w:val="both"/>
        <w:textAlignment w:val="baseline"/>
        <w:rPr>
          <w:rFonts w:ascii="Arial" w:eastAsia="Calibri" w:hAnsi="Arial" w:cs="Calibri"/>
          <w:noProof/>
          <w:kern w:val="3"/>
          <w:szCs w:val="24"/>
        </w:rPr>
      </w:pPr>
      <w:bookmarkStart w:id="0" w:name="_Hlk168492092"/>
      <w:r w:rsidRPr="00842F8D">
        <w:rPr>
          <w:rFonts w:ascii="Calibri" w:eastAsia="Segoe UI" w:hAnsi="Calibri" w:cs="Tahoma"/>
          <w:noProof/>
          <w:color w:val="000000"/>
          <w:kern w:val="3"/>
          <w:szCs w:val="24"/>
        </w:rPr>
        <w:drawing>
          <wp:anchor distT="0" distB="0" distL="114300" distR="114300" simplePos="0" relativeHeight="251660288" behindDoc="0" locked="0" layoutInCell="1" allowOverlap="1" wp14:anchorId="6D1EF0C9" wp14:editId="0A25FEB9">
            <wp:simplePos x="0" y="0"/>
            <wp:positionH relativeFrom="column">
              <wp:posOffset>3385185</wp:posOffset>
            </wp:positionH>
            <wp:positionV relativeFrom="paragraph">
              <wp:posOffset>297815</wp:posOffset>
            </wp:positionV>
            <wp:extent cx="2390775" cy="533400"/>
            <wp:effectExtent l="0" t="0" r="9525" b="0"/>
            <wp:wrapSquare wrapText="bothSides"/>
            <wp:docPr id="2115216115"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16115" name="Immagine 1" descr="Immagine che contiene testo, Carattere, schermata, log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533400"/>
                    </a:xfrm>
                    <a:prstGeom prst="rect">
                      <a:avLst/>
                    </a:prstGeom>
                    <a:noFill/>
                    <a:ln>
                      <a:noFill/>
                    </a:ln>
                  </pic:spPr>
                </pic:pic>
              </a:graphicData>
            </a:graphic>
          </wp:anchor>
        </w:drawing>
      </w:r>
      <w:bookmarkEnd w:id="0"/>
      <w:r w:rsidRPr="00842F8D">
        <w:rPr>
          <w:rFonts w:ascii="Calibri" w:eastAsia="Segoe UI" w:hAnsi="Calibri" w:cs="Tahoma"/>
          <w:noProof/>
          <w:color w:val="000000"/>
          <w:kern w:val="3"/>
          <w:szCs w:val="24"/>
        </w:rPr>
        <w:drawing>
          <wp:anchor distT="0" distB="0" distL="0" distR="0" simplePos="0" relativeHeight="251659264" behindDoc="0" locked="0" layoutInCell="1" allowOverlap="1" wp14:anchorId="71F9F04D" wp14:editId="5E5BE502">
            <wp:simplePos x="0" y="0"/>
            <wp:positionH relativeFrom="column">
              <wp:posOffset>394335</wp:posOffset>
            </wp:positionH>
            <wp:positionV relativeFrom="page">
              <wp:posOffset>942975</wp:posOffset>
            </wp:positionV>
            <wp:extent cx="860425" cy="860425"/>
            <wp:effectExtent l="0" t="0" r="0" b="0"/>
            <wp:wrapSquare wrapText="largest"/>
            <wp:docPr id="21" name="Immagine 21" descr="Immagine che contiene testo, clipart,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 clipart, simbolo, log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42F8D">
        <w:rPr>
          <w:rFonts w:ascii="Arial" w:eastAsia="Calibri" w:hAnsi="Arial" w:cs="Calibri"/>
          <w:noProof/>
          <w:kern w:val="3"/>
          <w:szCs w:val="24"/>
        </w:rPr>
        <w:t xml:space="preserve">      </w:t>
      </w:r>
    </w:p>
    <w:p w14:paraId="45F5B382" w14:textId="4001C5A5"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1FED6756" w14:textId="11D20700"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71F1A171" w14:textId="77777777"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5C4A764B" w14:textId="77777777" w:rsidR="00EF0EEB" w:rsidRDefault="00EF0EEB" w:rsidP="00842F8D">
      <w:pPr>
        <w:autoSpaceDN w:val="0"/>
        <w:spacing w:after="100" w:line="276" w:lineRule="auto"/>
        <w:ind w:left="2832"/>
        <w:jc w:val="both"/>
        <w:textAlignment w:val="baseline"/>
        <w:rPr>
          <w:rFonts w:ascii="Arial" w:eastAsia="Calibri" w:hAnsi="Arial" w:cs="Calibri"/>
          <w:noProof/>
          <w:kern w:val="3"/>
          <w:szCs w:val="24"/>
        </w:rPr>
      </w:pPr>
    </w:p>
    <w:p w14:paraId="33893CE1" w14:textId="7105C9C4" w:rsidR="00842F8D" w:rsidRPr="00842F8D" w:rsidRDefault="00842F8D" w:rsidP="00842F8D">
      <w:pPr>
        <w:autoSpaceDN w:val="0"/>
        <w:spacing w:after="100" w:line="276" w:lineRule="auto"/>
        <w:ind w:left="2832"/>
        <w:jc w:val="both"/>
        <w:textAlignment w:val="baseline"/>
        <w:rPr>
          <w:rFonts w:ascii="Arial" w:eastAsia="Calibri" w:hAnsi="Arial" w:cs="Calibri"/>
          <w:noProof/>
          <w:kern w:val="3"/>
          <w:szCs w:val="24"/>
        </w:rPr>
      </w:pPr>
      <w:r w:rsidRPr="00842F8D">
        <w:rPr>
          <w:rFonts w:ascii="Arial" w:eastAsia="Calibri" w:hAnsi="Arial" w:cs="Calibri"/>
          <w:noProof/>
          <w:kern w:val="3"/>
          <w:szCs w:val="24"/>
        </w:rPr>
        <w:t xml:space="preserve">                                                                                                  </w:t>
      </w:r>
      <w:r w:rsidRPr="00842F8D">
        <w:rPr>
          <w:rFonts w:ascii="Calibri" w:eastAsia="Segoe UI" w:hAnsi="Calibri" w:cs="Tahoma"/>
          <w:noProof/>
          <w:color w:val="000000"/>
          <w:kern w:val="3"/>
          <w:szCs w:val="24"/>
        </w:rPr>
        <w:t xml:space="preserve">   </w:t>
      </w:r>
    </w:p>
    <w:p w14:paraId="3509A871" w14:textId="5F94CE37" w:rsidR="00842F8D" w:rsidRDefault="00842F8D" w:rsidP="00842F8D">
      <w:pPr>
        <w:pStyle w:val="sche22"/>
        <w:spacing w:after="120" w:line="276" w:lineRule="auto"/>
        <w:jc w:val="both"/>
        <w:rPr>
          <w:b/>
          <w:bCs/>
          <w:sz w:val="20"/>
          <w:u w:val="single"/>
        </w:rPr>
      </w:pPr>
      <w:r w:rsidRPr="00842F8D">
        <w:rPr>
          <w:rFonts w:ascii="Arial" w:eastAsia="Calibri" w:hAnsi="Arial" w:cs="Calibri"/>
          <w:kern w:val="3"/>
          <w:szCs w:val="24"/>
          <w:lang w:val="it-IT" w:eastAsia="it-IT"/>
        </w:rPr>
        <w:t xml:space="preserve">                                        </w:t>
      </w:r>
    </w:p>
    <w:p w14:paraId="4E8FC281" w14:textId="77777777" w:rsidR="00842F8D" w:rsidRPr="00E35EAE" w:rsidRDefault="00842F8D" w:rsidP="00842F8D">
      <w:pPr>
        <w:pBdr>
          <w:top w:val="single" w:sz="4" w:space="1" w:color="auto"/>
          <w:left w:val="single" w:sz="4" w:space="4" w:color="auto"/>
          <w:bottom w:val="single" w:sz="4" w:space="1" w:color="auto"/>
          <w:right w:val="single" w:sz="4" w:space="4" w:color="auto"/>
        </w:pBdr>
        <w:shd w:val="clear" w:color="auto" w:fill="E5FFE5"/>
        <w:jc w:val="right"/>
        <w:rPr>
          <w:b/>
          <w:bCs/>
          <w:sz w:val="20"/>
        </w:rPr>
      </w:pPr>
      <w:r w:rsidRPr="00E35EAE">
        <w:rPr>
          <w:b/>
          <w:bCs/>
          <w:sz w:val="20"/>
          <w:u w:val="single"/>
        </w:rPr>
        <w:t>ALLEGATO A</w:t>
      </w:r>
      <w:r w:rsidRPr="00E35EAE">
        <w:rPr>
          <w:b/>
          <w:bCs/>
          <w:sz w:val="20"/>
        </w:rPr>
        <w:t xml:space="preserve"> – DOMANDA DI PARTECIPAZIONE A GARA E DICHIARAZIONI INTEGRATIVE DGUE</w:t>
      </w:r>
    </w:p>
    <w:p w14:paraId="7C25A554" w14:textId="77777777" w:rsidR="00842F8D" w:rsidRPr="00E35EAE" w:rsidRDefault="00842F8D" w:rsidP="00842F8D">
      <w:pPr>
        <w:pBdr>
          <w:top w:val="single" w:sz="4" w:space="1" w:color="auto"/>
          <w:left w:val="single" w:sz="4" w:space="4" w:color="auto"/>
          <w:bottom w:val="single" w:sz="4" w:space="1" w:color="auto"/>
          <w:right w:val="single" w:sz="4" w:space="4" w:color="auto"/>
        </w:pBdr>
        <w:shd w:val="clear" w:color="auto" w:fill="E5FFE5"/>
        <w:jc w:val="right"/>
        <w:rPr>
          <w:color w:val="0000FF"/>
          <w:sz w:val="20"/>
        </w:rPr>
      </w:pPr>
      <w:r w:rsidRPr="00E35EAE">
        <w:rPr>
          <w:b/>
          <w:iCs/>
          <w:color w:val="0000FF"/>
          <w:sz w:val="20"/>
        </w:rPr>
        <w:t>da inserire nella Busta telematica – Documentazione Amministrativa</w:t>
      </w:r>
    </w:p>
    <w:p w14:paraId="1C73DA9C" w14:textId="77777777" w:rsidR="00842F8D" w:rsidRDefault="00842F8D" w:rsidP="00964BAB">
      <w:pPr>
        <w:pStyle w:val="sche22"/>
        <w:spacing w:after="120" w:line="276" w:lineRule="auto"/>
        <w:jc w:val="center"/>
        <w:rPr>
          <w:b/>
          <w:bCs/>
          <w:color w:val="FF0000"/>
          <w:szCs w:val="24"/>
          <w:lang w:val="it-IT"/>
        </w:rPr>
      </w:pPr>
    </w:p>
    <w:p w14:paraId="254B0DF3" w14:textId="6EC1D0CA" w:rsidR="00625182" w:rsidRPr="00E35EAE" w:rsidRDefault="00B01DE9" w:rsidP="00964BAB">
      <w:pPr>
        <w:pStyle w:val="sche22"/>
        <w:spacing w:after="120" w:line="276" w:lineRule="auto"/>
        <w:jc w:val="center"/>
        <w:rPr>
          <w:szCs w:val="24"/>
          <w:u w:val="single"/>
          <w:lang w:val="it-IT"/>
        </w:rPr>
      </w:pPr>
      <w:r w:rsidRPr="00E35EAE">
        <w:rPr>
          <w:b/>
          <w:bCs/>
          <w:color w:val="FF0000"/>
          <w:szCs w:val="24"/>
          <w:lang w:val="it-IT"/>
        </w:rPr>
        <w:t>DOMANDA DI PARTECIPAZIONE A</w:t>
      </w:r>
      <w:r w:rsidR="00465D43" w:rsidRPr="00E35EAE">
        <w:rPr>
          <w:b/>
          <w:bCs/>
          <w:color w:val="FF0000"/>
          <w:szCs w:val="24"/>
          <w:lang w:val="it-IT"/>
        </w:rPr>
        <w:t>LLA</w:t>
      </w:r>
      <w:r w:rsidRPr="00E35EAE">
        <w:rPr>
          <w:b/>
          <w:bCs/>
          <w:color w:val="FF0000"/>
          <w:szCs w:val="24"/>
          <w:lang w:val="it-IT"/>
        </w:rPr>
        <w:t xml:space="preserve"> GARA</w:t>
      </w:r>
    </w:p>
    <w:p w14:paraId="017D076F" w14:textId="6A818CE9" w:rsidR="00A853AD" w:rsidRPr="00A853AD" w:rsidRDefault="00A853AD" w:rsidP="00F8458E">
      <w:pPr>
        <w:pStyle w:val="Standard"/>
        <w:spacing w:after="100"/>
        <w:jc w:val="both"/>
        <w:rPr>
          <w:b/>
          <w:bCs/>
          <w:sz w:val="22"/>
          <w:szCs w:val="22"/>
        </w:rPr>
      </w:pPr>
      <w:bookmarkStart w:id="1" w:name="_Hlk190680755"/>
      <w:r w:rsidRPr="00A853AD">
        <w:rPr>
          <w:b/>
          <w:bCs/>
          <w:sz w:val="22"/>
          <w:szCs w:val="22"/>
        </w:rPr>
        <w:t xml:space="preserve">PROCEDURA APERTA TELEMATICA AI SENSI DEGLI ARTT. 71 E 108 COMMA 2 LETT. B) DEL D.LGS. 31 MARZO 2023, N. 36 E SS.MM.II., PER L’AFFIDAMENTO DEL SERVIZIO </w:t>
      </w:r>
      <w:r w:rsidR="006F6C74">
        <w:rPr>
          <w:b/>
          <w:bCs/>
          <w:sz w:val="22"/>
          <w:szCs w:val="22"/>
        </w:rPr>
        <w:t>“……………</w:t>
      </w:r>
      <w:proofErr w:type="gramStart"/>
      <w:r w:rsidR="006F6C74">
        <w:rPr>
          <w:b/>
          <w:bCs/>
          <w:sz w:val="22"/>
          <w:szCs w:val="22"/>
        </w:rPr>
        <w:t>…….</w:t>
      </w:r>
      <w:r w:rsidRPr="00A853AD">
        <w:rPr>
          <w:b/>
          <w:bCs/>
          <w:sz w:val="22"/>
          <w:szCs w:val="22"/>
        </w:rPr>
        <w:t>,  “</w:t>
      </w:r>
      <w:proofErr w:type="gramEnd"/>
      <w:r w:rsidR="006F6C74">
        <w:rPr>
          <w:b/>
          <w:bCs/>
          <w:sz w:val="22"/>
          <w:szCs w:val="22"/>
        </w:rPr>
        <w:t>/L</w:t>
      </w:r>
      <w:r w:rsidRPr="00A853AD">
        <w:rPr>
          <w:b/>
          <w:bCs/>
          <w:sz w:val="22"/>
          <w:szCs w:val="22"/>
        </w:rPr>
        <w:t xml:space="preserve">AVORI DI </w:t>
      </w:r>
      <w:r w:rsidR="006F6C74">
        <w:rPr>
          <w:b/>
          <w:bCs/>
          <w:sz w:val="22"/>
          <w:szCs w:val="22"/>
        </w:rPr>
        <w:t>“</w:t>
      </w:r>
      <w:r w:rsidR="00D25B99">
        <w:rPr>
          <w:b/>
          <w:bCs/>
          <w:sz w:val="22"/>
          <w:szCs w:val="22"/>
        </w:rPr>
        <w:t>……</w:t>
      </w:r>
      <w:proofErr w:type="gramStart"/>
      <w:r w:rsidR="00D25B99">
        <w:rPr>
          <w:b/>
          <w:bCs/>
          <w:sz w:val="22"/>
          <w:szCs w:val="22"/>
        </w:rPr>
        <w:t>……</w:t>
      </w:r>
      <w:r w:rsidRPr="00A853AD">
        <w:rPr>
          <w:b/>
          <w:bCs/>
          <w:sz w:val="22"/>
          <w:szCs w:val="22"/>
        </w:rPr>
        <w:t>.</w:t>
      </w:r>
      <w:proofErr w:type="gramEnd"/>
      <w:r w:rsidRPr="00A853AD">
        <w:rPr>
          <w:b/>
          <w:bCs/>
          <w:sz w:val="22"/>
          <w:szCs w:val="22"/>
        </w:rPr>
        <w:t xml:space="preserve">” – INTERVENTO FINANZIATO NELL'AMBITO DEL PNRR - NEXT GENERATION EU – MISSIONE </w:t>
      </w:r>
      <w:r w:rsidR="00D25B99">
        <w:rPr>
          <w:b/>
          <w:bCs/>
          <w:sz w:val="22"/>
          <w:szCs w:val="22"/>
        </w:rPr>
        <w:t>….</w:t>
      </w:r>
      <w:r w:rsidRPr="00A853AD">
        <w:rPr>
          <w:b/>
          <w:bCs/>
          <w:sz w:val="22"/>
          <w:szCs w:val="22"/>
        </w:rPr>
        <w:t xml:space="preserve"> - COMPONENTE </w:t>
      </w:r>
      <w:r w:rsidR="00D25B99">
        <w:rPr>
          <w:b/>
          <w:bCs/>
          <w:sz w:val="22"/>
          <w:szCs w:val="22"/>
        </w:rPr>
        <w:t>……….</w:t>
      </w:r>
      <w:r w:rsidRPr="00A853AD">
        <w:rPr>
          <w:b/>
          <w:bCs/>
          <w:sz w:val="22"/>
          <w:szCs w:val="22"/>
        </w:rPr>
        <w:t xml:space="preserve"> - INVESTIMENTO </w:t>
      </w:r>
      <w:r w:rsidR="00D25B99">
        <w:rPr>
          <w:b/>
          <w:bCs/>
          <w:sz w:val="22"/>
          <w:szCs w:val="22"/>
        </w:rPr>
        <w:t>…</w:t>
      </w:r>
      <w:proofErr w:type="gramStart"/>
      <w:r w:rsidR="00D25B99">
        <w:rPr>
          <w:b/>
          <w:bCs/>
          <w:sz w:val="22"/>
          <w:szCs w:val="22"/>
        </w:rPr>
        <w:t>…….</w:t>
      </w:r>
      <w:proofErr w:type="gramEnd"/>
      <w:r w:rsidRPr="00A853AD">
        <w:rPr>
          <w:b/>
          <w:bCs/>
          <w:sz w:val="22"/>
          <w:szCs w:val="22"/>
        </w:rPr>
        <w:t xml:space="preserve">. </w:t>
      </w:r>
    </w:p>
    <w:bookmarkEnd w:id="1"/>
    <w:p w14:paraId="1749620B" w14:textId="55C113D6" w:rsidR="00584F0E" w:rsidRPr="00EF0EEB" w:rsidRDefault="00584F0E" w:rsidP="00576055">
      <w:pPr>
        <w:pStyle w:val="Standard"/>
        <w:spacing w:after="100" w:line="276" w:lineRule="auto"/>
        <w:jc w:val="both"/>
        <w:rPr>
          <w:b/>
          <w:sz w:val="22"/>
          <w:szCs w:val="22"/>
        </w:rPr>
      </w:pPr>
      <w:r w:rsidRPr="00584F0E">
        <w:rPr>
          <w:b/>
          <w:bCs/>
          <w:sz w:val="22"/>
          <w:szCs w:val="22"/>
        </w:rPr>
        <w:t xml:space="preserve">CUP: </w:t>
      </w:r>
      <w:bookmarkStart w:id="2" w:name="_Hlk139880134"/>
      <w:r w:rsidR="006F6C74">
        <w:rPr>
          <w:b/>
          <w:bCs/>
          <w:sz w:val="22"/>
          <w:szCs w:val="22"/>
        </w:rPr>
        <w:t>……………………….</w:t>
      </w:r>
    </w:p>
    <w:bookmarkEnd w:id="2"/>
    <w:p w14:paraId="69356D59" w14:textId="0B5A5C4A" w:rsidR="00BE1086" w:rsidRPr="006F6C74" w:rsidRDefault="006F6C74" w:rsidP="00A853AD">
      <w:pPr>
        <w:widowControl/>
        <w:suppressAutoHyphens w:val="0"/>
        <w:autoSpaceDE w:val="0"/>
        <w:spacing w:line="276" w:lineRule="auto"/>
        <w:ind w:left="170" w:hanging="170"/>
        <w:jc w:val="both"/>
        <w:rPr>
          <w:b/>
          <w:bCs/>
          <w:sz w:val="22"/>
          <w:szCs w:val="22"/>
        </w:rPr>
      </w:pPr>
      <w:r w:rsidRPr="006F6C74">
        <w:rPr>
          <w:b/>
          <w:bCs/>
          <w:sz w:val="22"/>
          <w:szCs w:val="22"/>
        </w:rPr>
        <w:t>CIG: …………</w:t>
      </w:r>
      <w:proofErr w:type="gramStart"/>
      <w:r w:rsidRPr="006F6C74">
        <w:rPr>
          <w:b/>
          <w:bCs/>
          <w:sz w:val="22"/>
          <w:szCs w:val="22"/>
        </w:rPr>
        <w:t>…….</w:t>
      </w:r>
      <w:proofErr w:type="gramEnd"/>
      <w:r w:rsidRPr="006F6C74">
        <w:rPr>
          <w:b/>
          <w:bCs/>
          <w:sz w:val="22"/>
          <w:szCs w:val="22"/>
        </w:rPr>
        <w:t>.</w:t>
      </w:r>
    </w:p>
    <w:p w14:paraId="4BB991C8" w14:textId="77777777" w:rsidR="00D32BB0" w:rsidRDefault="00D32BB0" w:rsidP="00964BAB">
      <w:pPr>
        <w:pStyle w:val="sche22"/>
        <w:spacing w:before="120" w:line="276" w:lineRule="auto"/>
        <w:ind w:left="4394"/>
        <w:jc w:val="left"/>
        <w:rPr>
          <w:b/>
          <w:bCs/>
          <w:i/>
          <w:iCs/>
          <w:sz w:val="22"/>
          <w:szCs w:val="22"/>
          <w:lang w:val="it-IT"/>
        </w:rPr>
      </w:pPr>
    </w:p>
    <w:p w14:paraId="3384AEEB" w14:textId="6BA59E5F" w:rsidR="00625182" w:rsidRPr="00E35EAE" w:rsidRDefault="00904AE0" w:rsidP="00964BAB">
      <w:pPr>
        <w:pStyle w:val="sche22"/>
        <w:spacing w:before="120" w:line="276" w:lineRule="auto"/>
        <w:ind w:left="4394"/>
        <w:jc w:val="left"/>
        <w:rPr>
          <w:b/>
          <w:bCs/>
          <w:i/>
          <w:iCs/>
          <w:sz w:val="22"/>
          <w:szCs w:val="22"/>
          <w:lang w:val="it-IT"/>
        </w:rPr>
      </w:pPr>
      <w:r w:rsidRPr="00E35EAE">
        <w:rPr>
          <w:b/>
          <w:bCs/>
          <w:i/>
          <w:iCs/>
          <w:sz w:val="22"/>
          <w:szCs w:val="22"/>
          <w:lang w:val="it-IT"/>
        </w:rPr>
        <w:t>Spett.le</w:t>
      </w:r>
    </w:p>
    <w:p w14:paraId="58156FE4" w14:textId="0AD3B36F" w:rsidR="00625182" w:rsidRPr="00E35EAE" w:rsidRDefault="00904AE0" w:rsidP="00964BAB">
      <w:pPr>
        <w:pStyle w:val="sche22"/>
        <w:spacing w:line="276" w:lineRule="auto"/>
        <w:ind w:left="4395"/>
        <w:jc w:val="left"/>
        <w:rPr>
          <w:b/>
          <w:bCs/>
          <w:sz w:val="22"/>
          <w:szCs w:val="22"/>
          <w:lang w:val="it-IT"/>
        </w:rPr>
      </w:pPr>
      <w:r w:rsidRPr="00E35EAE">
        <w:rPr>
          <w:b/>
          <w:bCs/>
          <w:sz w:val="22"/>
          <w:szCs w:val="22"/>
          <w:lang w:val="it-IT"/>
        </w:rPr>
        <w:t>S</w:t>
      </w:r>
      <w:r w:rsidR="008E7C9E">
        <w:rPr>
          <w:b/>
          <w:bCs/>
          <w:sz w:val="22"/>
          <w:szCs w:val="22"/>
          <w:lang w:val="it-IT"/>
        </w:rPr>
        <w:t>UA della Provincia di Rimini</w:t>
      </w:r>
      <w:r w:rsidR="00BE1086" w:rsidRPr="00E35EAE">
        <w:rPr>
          <w:b/>
          <w:bCs/>
          <w:sz w:val="22"/>
          <w:szCs w:val="22"/>
          <w:lang w:val="it-IT"/>
        </w:rPr>
        <w:t xml:space="preserve"> (RN)</w:t>
      </w:r>
    </w:p>
    <w:p w14:paraId="3787FC64" w14:textId="1FB57429" w:rsidR="006E3113" w:rsidRPr="00E35EAE" w:rsidRDefault="00EF2D07" w:rsidP="00732635">
      <w:pPr>
        <w:widowControl/>
        <w:suppressAutoHyphens w:val="0"/>
        <w:autoSpaceDE w:val="0"/>
        <w:spacing w:before="120" w:after="120" w:line="288" w:lineRule="auto"/>
        <w:jc w:val="both"/>
        <w:rPr>
          <w:bCs/>
          <w:sz w:val="22"/>
          <w:szCs w:val="22"/>
        </w:rPr>
      </w:pPr>
      <w:r w:rsidRPr="00E35EAE">
        <w:rPr>
          <w:sz w:val="22"/>
          <w:szCs w:val="22"/>
        </w:rPr>
        <w:t xml:space="preserve">Il/La sottoscritto/a _________________________________________ nato/a </w:t>
      </w:r>
      <w:proofErr w:type="spellStart"/>
      <w:r w:rsidRPr="00E35EAE">
        <w:rPr>
          <w:sz w:val="22"/>
          <w:szCs w:val="22"/>
        </w:rPr>
        <w:t>a</w:t>
      </w:r>
      <w:proofErr w:type="spellEnd"/>
      <w:r w:rsidRPr="00E35EAE">
        <w:rPr>
          <w:sz w:val="22"/>
          <w:szCs w:val="22"/>
        </w:rPr>
        <w:t xml:space="preserve"> _______________________ (_</w:t>
      </w:r>
      <w:r w:rsidR="003874D7" w:rsidRPr="00E35EAE">
        <w:rPr>
          <w:sz w:val="22"/>
          <w:szCs w:val="22"/>
        </w:rPr>
        <w:t>_</w:t>
      </w:r>
      <w:r w:rsidRPr="00E35EAE">
        <w:rPr>
          <w:sz w:val="22"/>
          <w:szCs w:val="22"/>
        </w:rPr>
        <w:t xml:space="preserve">_) il ___________________ </w:t>
      </w:r>
      <w:r w:rsidR="00191B91" w:rsidRPr="00E35EAE">
        <w:rPr>
          <w:sz w:val="22"/>
          <w:szCs w:val="22"/>
        </w:rPr>
        <w:t>in qualità</w:t>
      </w:r>
      <w:r w:rsidRPr="00E35EAE">
        <w:rPr>
          <w:sz w:val="22"/>
          <w:szCs w:val="22"/>
        </w:rPr>
        <w:t xml:space="preserve"> di</w:t>
      </w:r>
      <w:r w:rsidR="00172E28" w:rsidRPr="00E35EAE">
        <w:rPr>
          <w:sz w:val="22"/>
          <w:szCs w:val="22"/>
        </w:rPr>
        <w:t xml:space="preserve"> </w:t>
      </w:r>
      <w:r w:rsidR="00172E28" w:rsidRPr="00E35EAE">
        <w:rPr>
          <w:rStyle w:val="Rimandonotadichiusura"/>
          <w:sz w:val="22"/>
          <w:szCs w:val="22"/>
        </w:rPr>
        <w:t xml:space="preserve"> </w:t>
      </w:r>
      <w:r w:rsidR="00172E28" w:rsidRPr="00EA704E">
        <w:rPr>
          <w:rStyle w:val="Rimandonotadichiusura"/>
          <w:sz w:val="22"/>
          <w:szCs w:val="22"/>
        </w:rPr>
        <w:endnoteReference w:customMarkFollows="1" w:id="1"/>
        <w:t>(</w:t>
      </w:r>
      <w:r w:rsidR="00EA704E" w:rsidRPr="00EA704E">
        <w:rPr>
          <w:sz w:val="22"/>
          <w:szCs w:val="22"/>
          <w:vertAlign w:val="superscript"/>
        </w:rPr>
        <w:t>1</w:t>
      </w:r>
      <w:r w:rsidR="00172E28" w:rsidRPr="00EA704E">
        <w:rPr>
          <w:rStyle w:val="Rimandonotadichiusura"/>
          <w:sz w:val="22"/>
          <w:szCs w:val="22"/>
        </w:rPr>
        <w:t>)</w:t>
      </w:r>
      <w:r w:rsidR="00EA704E">
        <w:rPr>
          <w:sz w:val="22"/>
          <w:szCs w:val="22"/>
        </w:rPr>
        <w:t xml:space="preserve"> </w:t>
      </w:r>
      <w:r w:rsidR="00172E28" w:rsidRPr="00EA704E">
        <w:rPr>
          <w:sz w:val="22"/>
          <w:szCs w:val="22"/>
        </w:rPr>
        <w:t>__________________________________________________________</w:t>
      </w:r>
      <w:r w:rsidR="003874D7" w:rsidRPr="00EA704E">
        <w:rPr>
          <w:sz w:val="22"/>
          <w:szCs w:val="22"/>
        </w:rPr>
        <w:t xml:space="preserve"> </w:t>
      </w:r>
      <w:r w:rsidRPr="00E35EAE">
        <w:rPr>
          <w:sz w:val="22"/>
          <w:szCs w:val="22"/>
        </w:rPr>
        <w:t>dell’operatore economico</w:t>
      </w:r>
      <w:r w:rsidR="00964BAB" w:rsidRPr="00E35EAE">
        <w:rPr>
          <w:sz w:val="22"/>
          <w:szCs w:val="22"/>
        </w:rPr>
        <w:t xml:space="preserve"> </w:t>
      </w:r>
      <w:r w:rsidR="00732635" w:rsidRPr="00E35EAE">
        <w:rPr>
          <w:sz w:val="22"/>
          <w:szCs w:val="22"/>
        </w:rPr>
        <w:t xml:space="preserve">concorrente </w:t>
      </w:r>
      <w:r w:rsidR="00964BAB" w:rsidRPr="00E35EAE">
        <w:rPr>
          <w:sz w:val="22"/>
          <w:szCs w:val="22"/>
        </w:rPr>
        <w:t>denominato</w:t>
      </w:r>
      <w:r w:rsidRPr="00E35EAE">
        <w:rPr>
          <w:sz w:val="22"/>
          <w:szCs w:val="22"/>
        </w:rPr>
        <w:t xml:space="preserve"> </w:t>
      </w:r>
      <w:r w:rsidR="003874D7" w:rsidRPr="00E35EAE">
        <w:rPr>
          <w:sz w:val="22"/>
          <w:szCs w:val="22"/>
        </w:rPr>
        <w:t>_______________</w:t>
      </w:r>
      <w:r w:rsidR="00732635" w:rsidRPr="00E35EAE">
        <w:rPr>
          <w:sz w:val="22"/>
          <w:szCs w:val="22"/>
        </w:rPr>
        <w:t>__</w:t>
      </w:r>
      <w:r w:rsidR="003874D7" w:rsidRPr="00E35EAE">
        <w:rPr>
          <w:sz w:val="22"/>
          <w:szCs w:val="22"/>
        </w:rPr>
        <w:t>_________________________________</w:t>
      </w:r>
      <w:r w:rsidR="00732635" w:rsidRPr="00E35EAE">
        <w:rPr>
          <w:sz w:val="22"/>
          <w:szCs w:val="22"/>
        </w:rPr>
        <w:t xml:space="preserve"> __________________________________________________________________________________________</w:t>
      </w:r>
      <w:r w:rsidR="003874D7" w:rsidRPr="00E35EAE">
        <w:rPr>
          <w:sz w:val="22"/>
          <w:szCs w:val="22"/>
        </w:rPr>
        <w:t xml:space="preserve"> </w:t>
      </w:r>
      <w:r w:rsidRPr="00E35EAE">
        <w:rPr>
          <w:sz w:val="22"/>
          <w:szCs w:val="22"/>
        </w:rPr>
        <w:t>con sede legale</w:t>
      </w:r>
      <w:r w:rsidR="003874D7" w:rsidRPr="00E35EAE">
        <w:rPr>
          <w:sz w:val="22"/>
          <w:szCs w:val="22"/>
        </w:rPr>
        <w:t xml:space="preserve"> </w:t>
      </w:r>
      <w:r w:rsidRPr="00E35EAE">
        <w:rPr>
          <w:sz w:val="22"/>
          <w:szCs w:val="22"/>
        </w:rPr>
        <w:t>in</w:t>
      </w:r>
      <w:r w:rsidR="003874D7" w:rsidRPr="00E35EAE">
        <w:rPr>
          <w:sz w:val="22"/>
          <w:szCs w:val="22"/>
        </w:rPr>
        <w:t xml:space="preserve"> Comune di </w:t>
      </w:r>
      <w:r w:rsidRPr="00E35EAE">
        <w:rPr>
          <w:sz w:val="22"/>
          <w:szCs w:val="22"/>
        </w:rPr>
        <w:t>____________________________</w:t>
      </w:r>
      <w:r w:rsidR="003874D7" w:rsidRPr="00E35EAE">
        <w:rPr>
          <w:sz w:val="22"/>
          <w:szCs w:val="22"/>
        </w:rPr>
        <w:t>_____</w:t>
      </w:r>
      <w:r w:rsidRPr="00E35EAE">
        <w:rPr>
          <w:sz w:val="22"/>
          <w:szCs w:val="22"/>
        </w:rPr>
        <w:t>______________</w:t>
      </w:r>
      <w:r w:rsidR="003874D7" w:rsidRPr="00E35EAE">
        <w:rPr>
          <w:sz w:val="22"/>
          <w:szCs w:val="22"/>
        </w:rPr>
        <w:t xml:space="preserve"> (___)</w:t>
      </w:r>
      <w:r w:rsidRPr="00E35EAE">
        <w:rPr>
          <w:sz w:val="22"/>
          <w:szCs w:val="22"/>
        </w:rPr>
        <w:t xml:space="preserve"> </w:t>
      </w:r>
      <w:proofErr w:type="spellStart"/>
      <w:r w:rsidRPr="00E35EAE">
        <w:rPr>
          <w:sz w:val="22"/>
          <w:szCs w:val="22"/>
        </w:rPr>
        <w:t>c.a.p.</w:t>
      </w:r>
      <w:proofErr w:type="spellEnd"/>
      <w:r w:rsidRPr="00E35EAE">
        <w:rPr>
          <w:sz w:val="22"/>
          <w:szCs w:val="22"/>
        </w:rPr>
        <w:t>__________, Via ___________________________</w:t>
      </w:r>
      <w:r w:rsidR="00964BAB" w:rsidRPr="00E35EAE">
        <w:rPr>
          <w:sz w:val="22"/>
          <w:szCs w:val="22"/>
        </w:rPr>
        <w:t>__</w:t>
      </w:r>
      <w:r w:rsidRPr="00E35EAE">
        <w:rPr>
          <w:sz w:val="22"/>
          <w:szCs w:val="22"/>
        </w:rPr>
        <w:t xml:space="preserve">____________ n. ______, </w:t>
      </w:r>
      <w:r w:rsidR="00964BAB" w:rsidRPr="00E35EAE">
        <w:rPr>
          <w:sz w:val="22"/>
          <w:szCs w:val="22"/>
        </w:rPr>
        <w:t>p</w:t>
      </w:r>
      <w:r w:rsidRPr="00E35EAE">
        <w:rPr>
          <w:sz w:val="22"/>
          <w:szCs w:val="22"/>
        </w:rPr>
        <w:t xml:space="preserve">artita IVA _____________________ - </w:t>
      </w:r>
      <w:r w:rsidR="003874D7" w:rsidRPr="00E35EAE">
        <w:rPr>
          <w:sz w:val="22"/>
          <w:szCs w:val="22"/>
        </w:rPr>
        <w:t>c</w:t>
      </w:r>
      <w:r w:rsidRPr="00E35EAE">
        <w:rPr>
          <w:sz w:val="22"/>
          <w:szCs w:val="22"/>
        </w:rPr>
        <w:t xml:space="preserve">odice </w:t>
      </w:r>
      <w:r w:rsidR="003874D7" w:rsidRPr="00E35EAE">
        <w:rPr>
          <w:sz w:val="22"/>
          <w:szCs w:val="22"/>
        </w:rPr>
        <w:t>f</w:t>
      </w:r>
      <w:r w:rsidRPr="00E35EAE">
        <w:rPr>
          <w:sz w:val="22"/>
          <w:szCs w:val="22"/>
        </w:rPr>
        <w:t xml:space="preserve">iscale _____________________, </w:t>
      </w:r>
      <w:r w:rsidR="003874D7" w:rsidRPr="00E35EAE">
        <w:rPr>
          <w:b/>
          <w:bCs/>
          <w:sz w:val="22"/>
          <w:szCs w:val="22"/>
        </w:rPr>
        <w:t>PEC</w:t>
      </w:r>
      <w:r w:rsidR="003874D7" w:rsidRPr="00E35EAE">
        <w:rPr>
          <w:sz w:val="22"/>
          <w:szCs w:val="22"/>
        </w:rPr>
        <w:t xml:space="preserve"> </w:t>
      </w:r>
      <w:r w:rsidR="006E3113" w:rsidRPr="00E35EAE">
        <w:rPr>
          <w:sz w:val="22"/>
          <w:szCs w:val="22"/>
        </w:rPr>
        <w:t>(</w:t>
      </w:r>
      <w:r w:rsidR="006E3113" w:rsidRPr="00E35EAE">
        <w:rPr>
          <w:b/>
          <w:sz w:val="22"/>
          <w:szCs w:val="22"/>
          <w:u w:val="single"/>
        </w:rPr>
        <w:t>indirizzo di posta elettronica certificata al quale acconsente siano inoltrate le comunicazioni</w:t>
      </w:r>
      <w:r w:rsidR="006E3113" w:rsidRPr="00E35EAE">
        <w:rPr>
          <w:bCs/>
          <w:sz w:val="22"/>
          <w:szCs w:val="22"/>
        </w:rPr>
        <w:t xml:space="preserve"> (art. 90 </w:t>
      </w:r>
      <w:proofErr w:type="spellStart"/>
      <w:r w:rsidR="006E3113" w:rsidRPr="00E35EAE">
        <w:rPr>
          <w:bCs/>
          <w:sz w:val="22"/>
          <w:szCs w:val="22"/>
        </w:rPr>
        <w:t>D.Lgs.</w:t>
      </w:r>
      <w:proofErr w:type="spellEnd"/>
      <w:r w:rsidR="006E3113" w:rsidRPr="00E35EAE">
        <w:rPr>
          <w:bCs/>
          <w:sz w:val="22"/>
          <w:szCs w:val="22"/>
        </w:rPr>
        <w:t xml:space="preserve"> n. 36/2023): ______________________________________________,</w:t>
      </w:r>
      <w:r w:rsidR="006E3113" w:rsidRPr="00E35EAE">
        <w:rPr>
          <w:sz w:val="22"/>
          <w:szCs w:val="22"/>
        </w:rPr>
        <w:t xml:space="preserve"> </w:t>
      </w:r>
      <w:r w:rsidRPr="00E35EAE">
        <w:rPr>
          <w:sz w:val="22"/>
          <w:szCs w:val="22"/>
        </w:rPr>
        <w:t>telefono __________________, E-mail (ordinaria) ____________</w:t>
      </w:r>
      <w:r w:rsidR="003874D7" w:rsidRPr="00E35EAE">
        <w:rPr>
          <w:sz w:val="22"/>
          <w:szCs w:val="22"/>
        </w:rPr>
        <w:t>________</w:t>
      </w:r>
      <w:r w:rsidRPr="00E35EAE">
        <w:rPr>
          <w:sz w:val="22"/>
          <w:szCs w:val="22"/>
        </w:rPr>
        <w:t xml:space="preserve">_____________________________, </w:t>
      </w:r>
    </w:p>
    <w:tbl>
      <w:tblPr>
        <w:tblW w:w="9984" w:type="dxa"/>
        <w:tblLayout w:type="fixed"/>
        <w:tblCellMar>
          <w:left w:w="0" w:type="dxa"/>
          <w:right w:w="0" w:type="dxa"/>
        </w:tblCellMar>
        <w:tblLook w:val="0000" w:firstRow="0" w:lastRow="0" w:firstColumn="0" w:lastColumn="0" w:noHBand="0" w:noVBand="0"/>
      </w:tblPr>
      <w:tblGrid>
        <w:gridCol w:w="9074"/>
        <w:gridCol w:w="910"/>
      </w:tblGrid>
      <w:tr w:rsidR="00D6654D" w:rsidRPr="00E35EAE" w14:paraId="380A488F" w14:textId="77777777" w:rsidTr="00964BAB">
        <w:trPr>
          <w:trHeight w:val="873"/>
        </w:trPr>
        <w:tc>
          <w:tcPr>
            <w:tcW w:w="9984" w:type="dxa"/>
            <w:gridSpan w:val="2"/>
            <w:tcBorders>
              <w:top w:val="single" w:sz="4" w:space="0" w:color="000001"/>
              <w:left w:val="single" w:sz="4" w:space="0" w:color="000001"/>
              <w:bottom w:val="single" w:sz="4" w:space="0" w:color="000001"/>
            </w:tcBorders>
            <w:shd w:val="clear" w:color="auto" w:fill="E7FFE7"/>
          </w:tcPr>
          <w:p w14:paraId="14859ECF" w14:textId="652A1DD9" w:rsidR="00CE5D90" w:rsidRPr="00E35EAE" w:rsidRDefault="00D6654D" w:rsidP="008B0FC8">
            <w:pPr>
              <w:jc w:val="center"/>
              <w:rPr>
                <w:b/>
                <w:sz w:val="22"/>
                <w:szCs w:val="22"/>
              </w:rPr>
            </w:pPr>
            <w:r w:rsidRPr="00E35EAE">
              <w:rPr>
                <w:b/>
                <w:sz w:val="22"/>
                <w:szCs w:val="22"/>
              </w:rPr>
              <w:t xml:space="preserve">e che partecipa alla gara </w:t>
            </w:r>
            <w:r w:rsidR="00CE5D90" w:rsidRPr="00E35EAE">
              <w:rPr>
                <w:b/>
                <w:sz w:val="22"/>
                <w:szCs w:val="22"/>
              </w:rPr>
              <w:t xml:space="preserve">per l’appalto dei lavori </w:t>
            </w:r>
            <w:r w:rsidRPr="00E35EAE">
              <w:rPr>
                <w:b/>
                <w:sz w:val="22"/>
                <w:szCs w:val="22"/>
              </w:rPr>
              <w:t>in oggetto in forma di</w:t>
            </w:r>
          </w:p>
          <w:p w14:paraId="4545B3E1" w14:textId="77777777" w:rsidR="00CE5D90" w:rsidRPr="00E35EAE" w:rsidRDefault="00D6654D" w:rsidP="008B0FC8">
            <w:pPr>
              <w:jc w:val="center"/>
              <w:rPr>
                <w:b/>
                <w:sz w:val="22"/>
                <w:szCs w:val="22"/>
              </w:rPr>
            </w:pPr>
            <w:r w:rsidRPr="00E35EAE">
              <w:rPr>
                <w:b/>
                <w:color w:val="FF0000"/>
                <w:sz w:val="22"/>
                <w:szCs w:val="22"/>
              </w:rPr>
              <w:sym w:font="Wingdings" w:char="F072"/>
            </w:r>
            <w:r w:rsidRPr="00E35EAE">
              <w:rPr>
                <w:b/>
                <w:color w:val="FF0000"/>
                <w:sz w:val="22"/>
                <w:szCs w:val="22"/>
              </w:rPr>
              <w:t xml:space="preserve"> concorrente singolo </w:t>
            </w:r>
            <w:r w:rsidRPr="00E35EAE">
              <w:rPr>
                <w:b/>
                <w:sz w:val="22"/>
                <w:szCs w:val="22"/>
              </w:rPr>
              <w:t xml:space="preserve">- </w:t>
            </w:r>
            <w:r w:rsidRPr="00E35EAE">
              <w:rPr>
                <w:b/>
                <w:color w:val="0000FF"/>
                <w:sz w:val="22"/>
                <w:szCs w:val="22"/>
              </w:rPr>
              <w:sym w:font="Wingdings" w:char="F072"/>
            </w:r>
            <w:r w:rsidRPr="00E35EAE">
              <w:rPr>
                <w:b/>
                <w:color w:val="0000FF"/>
                <w:sz w:val="22"/>
                <w:szCs w:val="22"/>
              </w:rPr>
              <w:t xml:space="preserve">  concorrente </w:t>
            </w:r>
            <w:r w:rsidR="00CE5D90" w:rsidRPr="00E35EAE">
              <w:rPr>
                <w:b/>
                <w:color w:val="0000FF"/>
                <w:sz w:val="22"/>
                <w:szCs w:val="22"/>
              </w:rPr>
              <w:t>associato/</w:t>
            </w:r>
            <w:r w:rsidRPr="00E35EAE">
              <w:rPr>
                <w:b/>
                <w:color w:val="0000FF"/>
                <w:sz w:val="22"/>
                <w:szCs w:val="22"/>
              </w:rPr>
              <w:t>plurisoggettivo</w:t>
            </w:r>
          </w:p>
          <w:p w14:paraId="1E1F95C2" w14:textId="19DFF99E" w:rsidR="00D6654D" w:rsidRPr="00E35EAE" w:rsidRDefault="00D6654D" w:rsidP="008B0FC8">
            <w:pPr>
              <w:jc w:val="center"/>
              <w:rPr>
                <w:b/>
                <w:sz w:val="22"/>
                <w:szCs w:val="22"/>
              </w:rPr>
            </w:pPr>
            <w:r w:rsidRPr="00E35EAE">
              <w:rPr>
                <w:b/>
                <w:sz w:val="22"/>
                <w:szCs w:val="22"/>
              </w:rPr>
              <w:t>trattandosi di operatore economico</w:t>
            </w:r>
            <w:r w:rsidR="00CE5D90" w:rsidRPr="00E35EAE">
              <w:rPr>
                <w:b/>
                <w:sz w:val="22"/>
                <w:szCs w:val="22"/>
              </w:rPr>
              <w:t xml:space="preserve"> in forma di</w:t>
            </w:r>
            <w:r w:rsidRPr="00E35EAE">
              <w:rPr>
                <w:b/>
                <w:sz w:val="22"/>
                <w:szCs w:val="22"/>
              </w:rPr>
              <w:t>:</w:t>
            </w:r>
          </w:p>
        </w:tc>
      </w:tr>
      <w:tr w:rsidR="00D6654D" w:rsidRPr="00E35EAE" w14:paraId="3F57427A"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7D8E7ACD" w14:textId="2232E08F" w:rsidR="00D6654D" w:rsidRPr="00E35EAE" w:rsidRDefault="00D6654D" w:rsidP="009469AB">
            <w:pPr>
              <w:numPr>
                <w:ilvl w:val="0"/>
                <w:numId w:val="2"/>
              </w:numPr>
              <w:tabs>
                <w:tab w:val="clear" w:pos="0"/>
              </w:tabs>
              <w:ind w:left="357" w:right="57" w:hanging="357"/>
              <w:jc w:val="both"/>
              <w:rPr>
                <w:sz w:val="22"/>
                <w:szCs w:val="22"/>
              </w:rPr>
            </w:pPr>
            <w:r w:rsidRPr="00E35EAE">
              <w:rPr>
                <w:sz w:val="22"/>
                <w:szCs w:val="22"/>
              </w:rPr>
              <w:t>imprenditore individuale</w:t>
            </w:r>
            <w:r w:rsidR="00CE5D90" w:rsidRPr="00E35EAE">
              <w:rPr>
                <w:sz w:val="22"/>
                <w:szCs w:val="22"/>
              </w:rPr>
              <w:t xml:space="preserve"> - </w:t>
            </w:r>
            <w:r w:rsidR="00CE5D90" w:rsidRPr="00E35EAE">
              <w:rPr>
                <w:b/>
                <w:sz w:val="22"/>
                <w:szCs w:val="22"/>
              </w:rPr>
              <w:sym w:font="Wingdings" w:char="F072"/>
            </w:r>
            <w:r w:rsidR="00CE5D90" w:rsidRPr="00E35EAE">
              <w:rPr>
                <w:b/>
                <w:color w:val="0000FF"/>
                <w:sz w:val="22"/>
                <w:szCs w:val="22"/>
              </w:rPr>
              <w:t xml:space="preserve"> </w:t>
            </w:r>
            <w:r w:rsidRPr="00E35EAE">
              <w:rPr>
                <w:sz w:val="22"/>
                <w:szCs w:val="22"/>
              </w:rPr>
              <w:t>società commerciale</w:t>
            </w:r>
            <w:r w:rsidR="00CE5D90" w:rsidRPr="00E35EAE">
              <w:rPr>
                <w:sz w:val="22"/>
                <w:szCs w:val="22"/>
              </w:rPr>
              <w:t xml:space="preserve"> - </w:t>
            </w:r>
            <w:r w:rsidR="00CE5D90" w:rsidRPr="00E35EAE">
              <w:rPr>
                <w:b/>
                <w:sz w:val="22"/>
                <w:szCs w:val="22"/>
              </w:rPr>
              <w:sym w:font="Wingdings" w:char="F072"/>
            </w:r>
            <w:r w:rsidR="00CE5D90" w:rsidRPr="00E35EAE">
              <w:rPr>
                <w:b/>
                <w:sz w:val="22"/>
                <w:szCs w:val="22"/>
              </w:rPr>
              <w:t xml:space="preserve"> </w:t>
            </w:r>
            <w:r w:rsidRPr="00E35EAE">
              <w:rPr>
                <w:sz w:val="22"/>
                <w:szCs w:val="22"/>
              </w:rPr>
              <w:t xml:space="preserve">società cooperativa [lettera </w:t>
            </w:r>
            <w:r w:rsidRPr="00E35EAE">
              <w:rPr>
                <w:b/>
                <w:bCs/>
                <w:sz w:val="22"/>
                <w:szCs w:val="22"/>
              </w:rPr>
              <w:t>a</w:t>
            </w:r>
            <w:r w:rsidRPr="00E35EAE">
              <w:rPr>
                <w:sz w:val="22"/>
                <w:szCs w:val="22"/>
              </w:rPr>
              <w:t xml:space="preserve">) dell’art. 65, comma 2, del </w:t>
            </w:r>
            <w:proofErr w:type="spellStart"/>
            <w:r w:rsidRPr="00E35EAE">
              <w:rPr>
                <w:sz w:val="22"/>
                <w:szCs w:val="22"/>
              </w:rPr>
              <w:t>D.Lgs.</w:t>
            </w:r>
            <w:proofErr w:type="spellEnd"/>
            <w:r w:rsidRPr="00E35EAE">
              <w:rPr>
                <w:sz w:val="22"/>
                <w:szCs w:val="22"/>
              </w:rPr>
              <w:t xml:space="preserve"> n. 36/2023]</w:t>
            </w:r>
          </w:p>
        </w:tc>
      </w:tr>
      <w:tr w:rsidR="00D6654D" w:rsidRPr="00E35EAE" w14:paraId="0FA28677" w14:textId="77777777" w:rsidTr="00D6654D">
        <w:tc>
          <w:tcPr>
            <w:tcW w:w="9984" w:type="dxa"/>
            <w:gridSpan w:val="2"/>
            <w:tcBorders>
              <w:top w:val="single" w:sz="4" w:space="0" w:color="000001"/>
              <w:left w:val="single" w:sz="4" w:space="0" w:color="000001"/>
              <w:bottom w:val="single" w:sz="4" w:space="0" w:color="000001"/>
            </w:tcBorders>
            <w:shd w:val="clear" w:color="auto" w:fill="FFFFFF"/>
            <w:vAlign w:val="center"/>
          </w:tcPr>
          <w:p w14:paraId="119E283A" w14:textId="77777777" w:rsidR="00D6654D" w:rsidRPr="00E35EAE" w:rsidRDefault="00D6654D" w:rsidP="008B0FC8">
            <w:pPr>
              <w:rPr>
                <w:b/>
                <w:sz w:val="22"/>
                <w:szCs w:val="22"/>
              </w:rPr>
            </w:pPr>
            <w:r w:rsidRPr="00E35EAE">
              <w:rPr>
                <w:b/>
                <w:sz w:val="22"/>
                <w:szCs w:val="22"/>
              </w:rPr>
              <w:t>ovvero:</w:t>
            </w:r>
          </w:p>
        </w:tc>
      </w:tr>
      <w:tr w:rsidR="00D6654D" w:rsidRPr="00E35EAE" w14:paraId="3B250AAE"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690D4132" w14:textId="52C25F81" w:rsidR="00D6654D" w:rsidRPr="00E35EAE" w:rsidRDefault="00D6654D" w:rsidP="009469AB">
            <w:pPr>
              <w:numPr>
                <w:ilvl w:val="0"/>
                <w:numId w:val="2"/>
              </w:numPr>
              <w:tabs>
                <w:tab w:val="clear" w:pos="0"/>
              </w:tabs>
              <w:ind w:left="357" w:right="57" w:hanging="357"/>
              <w:jc w:val="both"/>
              <w:rPr>
                <w:sz w:val="22"/>
                <w:szCs w:val="22"/>
              </w:rPr>
            </w:pPr>
            <w:r w:rsidRPr="00E35EAE">
              <w:rPr>
                <w:sz w:val="22"/>
                <w:szCs w:val="22"/>
              </w:rPr>
              <w:t xml:space="preserve">consorzio fra società cooperative di produzione e lavoro costituito a norma della legge n. 422/1909 e del </w:t>
            </w:r>
            <w:proofErr w:type="spellStart"/>
            <w:r w:rsidRPr="00E35EAE">
              <w:rPr>
                <w:sz w:val="22"/>
                <w:szCs w:val="22"/>
              </w:rPr>
              <w:lastRenderedPageBreak/>
              <w:t>D.Lgs.</w:t>
            </w:r>
            <w:proofErr w:type="spellEnd"/>
            <w:r w:rsidRPr="00E35EAE">
              <w:rPr>
                <w:sz w:val="22"/>
                <w:szCs w:val="22"/>
              </w:rPr>
              <w:t xml:space="preserve"> del Capo Provvisorio dello Stato n. 1577/1947 e </w:t>
            </w:r>
            <w:proofErr w:type="spellStart"/>
            <w:r w:rsidRPr="00E35EAE">
              <w:rPr>
                <w:sz w:val="22"/>
                <w:szCs w:val="22"/>
              </w:rPr>
              <w:t>ss.mm.ii</w:t>
            </w:r>
            <w:proofErr w:type="spellEnd"/>
            <w:r w:rsidR="00AA3366" w:rsidRPr="00E35EAE">
              <w:rPr>
                <w:sz w:val="22"/>
                <w:szCs w:val="22"/>
              </w:rPr>
              <w:t xml:space="preserve">. - </w:t>
            </w:r>
            <w:r w:rsidR="00AA3366" w:rsidRPr="00E35EAE">
              <w:rPr>
                <w:b/>
                <w:sz w:val="22"/>
                <w:szCs w:val="22"/>
              </w:rPr>
              <w:sym w:font="Wingdings" w:char="F072"/>
            </w:r>
            <w:r w:rsidR="00AA3366" w:rsidRPr="00E35EAE">
              <w:rPr>
                <w:b/>
                <w:sz w:val="22"/>
                <w:szCs w:val="22"/>
              </w:rPr>
              <w:t xml:space="preserve"> </w:t>
            </w:r>
            <w:r w:rsidRPr="00E35EAE">
              <w:rPr>
                <w:sz w:val="22"/>
                <w:szCs w:val="22"/>
              </w:rPr>
              <w:t>consorzi</w:t>
            </w:r>
            <w:r w:rsidR="00AA3366" w:rsidRPr="00E35EAE">
              <w:rPr>
                <w:sz w:val="22"/>
                <w:szCs w:val="22"/>
              </w:rPr>
              <w:t>o</w:t>
            </w:r>
            <w:r w:rsidRPr="00E35EAE">
              <w:rPr>
                <w:sz w:val="22"/>
                <w:szCs w:val="22"/>
              </w:rPr>
              <w:t xml:space="preserve"> tra imprese artigiane di cui alla Legge n.443/1985 - [lettere b) e c) dell’art. 65, comma 2, del </w:t>
            </w:r>
            <w:proofErr w:type="spellStart"/>
            <w:r w:rsidRPr="00E35EAE">
              <w:rPr>
                <w:sz w:val="22"/>
                <w:szCs w:val="22"/>
              </w:rPr>
              <w:t>D.Lgs.</w:t>
            </w:r>
            <w:proofErr w:type="spellEnd"/>
            <w:r w:rsidRPr="00E35EAE">
              <w:rPr>
                <w:sz w:val="22"/>
                <w:szCs w:val="22"/>
              </w:rPr>
              <w:t xml:space="preserve"> n. 36/2023]</w:t>
            </w:r>
          </w:p>
        </w:tc>
      </w:tr>
      <w:tr w:rsidR="00D6654D" w:rsidRPr="00E35EAE" w14:paraId="21F285B3" w14:textId="77777777" w:rsidTr="00D6654D">
        <w:trPr>
          <w:trHeight w:val="284"/>
        </w:trPr>
        <w:tc>
          <w:tcPr>
            <w:tcW w:w="9074" w:type="dxa"/>
            <w:tcBorders>
              <w:top w:val="single" w:sz="4" w:space="0" w:color="000001"/>
              <w:left w:val="single" w:sz="4" w:space="0" w:color="000001"/>
              <w:bottom w:val="single" w:sz="4" w:space="0" w:color="000001"/>
            </w:tcBorders>
            <w:shd w:val="clear" w:color="auto" w:fill="FFFFFF"/>
            <w:vAlign w:val="center"/>
          </w:tcPr>
          <w:p w14:paraId="17179187" w14:textId="77777777" w:rsidR="00D6654D" w:rsidRPr="00E35EAE" w:rsidRDefault="00D6654D" w:rsidP="008B0FC8">
            <w:pPr>
              <w:ind w:hanging="70"/>
              <w:jc w:val="both"/>
              <w:rPr>
                <w:b/>
                <w:sz w:val="22"/>
                <w:szCs w:val="22"/>
              </w:rPr>
            </w:pPr>
            <w:r w:rsidRPr="00E35EAE">
              <w:rPr>
                <w:b/>
                <w:sz w:val="22"/>
                <w:szCs w:val="22"/>
              </w:rPr>
              <w:lastRenderedPageBreak/>
              <w:t xml:space="preserve">  ovvero:</w:t>
            </w:r>
          </w:p>
        </w:tc>
        <w:tc>
          <w:tcPr>
            <w:tcW w:w="910" w:type="dxa"/>
            <w:tcBorders>
              <w:top w:val="single" w:sz="4" w:space="0" w:color="000001"/>
              <w:left w:val="single" w:sz="4" w:space="0" w:color="000001"/>
              <w:bottom w:val="single" w:sz="4" w:space="0" w:color="000001"/>
            </w:tcBorders>
            <w:shd w:val="clear" w:color="auto" w:fill="FFFFFF"/>
            <w:vAlign w:val="center"/>
          </w:tcPr>
          <w:p w14:paraId="7E369320" w14:textId="77777777" w:rsidR="00D6654D" w:rsidRPr="00E35EAE" w:rsidRDefault="00D6654D" w:rsidP="008B0FC8">
            <w:pPr>
              <w:snapToGrid w:val="0"/>
              <w:rPr>
                <w:sz w:val="22"/>
                <w:szCs w:val="22"/>
              </w:rPr>
            </w:pPr>
          </w:p>
        </w:tc>
      </w:tr>
      <w:tr w:rsidR="00D6654D" w:rsidRPr="00E35EAE" w14:paraId="2360F618"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6FFFD63A" w14:textId="77777777" w:rsidR="00D6654D" w:rsidRPr="00E35EAE" w:rsidRDefault="00D6654D" w:rsidP="009469AB">
            <w:pPr>
              <w:numPr>
                <w:ilvl w:val="0"/>
                <w:numId w:val="2"/>
              </w:numPr>
              <w:tabs>
                <w:tab w:val="clear" w:pos="0"/>
              </w:tabs>
              <w:ind w:left="357" w:right="57" w:hanging="357"/>
              <w:jc w:val="both"/>
              <w:rPr>
                <w:sz w:val="22"/>
                <w:szCs w:val="22"/>
              </w:rPr>
            </w:pPr>
            <w:r w:rsidRPr="00E35EAE">
              <w:rPr>
                <w:sz w:val="22"/>
                <w:szCs w:val="22"/>
              </w:rPr>
              <w:t xml:space="preserve">consorzio stabile [lettera d) dell’art. 65, comma 2, del </w:t>
            </w:r>
            <w:proofErr w:type="spellStart"/>
            <w:r w:rsidRPr="00E35EAE">
              <w:rPr>
                <w:sz w:val="22"/>
                <w:szCs w:val="22"/>
              </w:rPr>
              <w:t>D.Lgs.</w:t>
            </w:r>
            <w:proofErr w:type="spellEnd"/>
            <w:r w:rsidRPr="00E35EAE">
              <w:rPr>
                <w:sz w:val="22"/>
                <w:szCs w:val="22"/>
              </w:rPr>
              <w:t xml:space="preserve"> n. 36/2023]</w:t>
            </w:r>
          </w:p>
        </w:tc>
      </w:tr>
      <w:tr w:rsidR="00D6654D" w:rsidRPr="00E35EAE" w14:paraId="5EA91239" w14:textId="77777777" w:rsidTr="00D6654D">
        <w:trPr>
          <w:trHeight w:val="518"/>
        </w:trPr>
        <w:tc>
          <w:tcPr>
            <w:tcW w:w="9984" w:type="dxa"/>
            <w:gridSpan w:val="2"/>
            <w:tcBorders>
              <w:top w:val="single" w:sz="4" w:space="0" w:color="000001"/>
              <w:left w:val="single" w:sz="4" w:space="0" w:color="000001"/>
              <w:bottom w:val="single" w:sz="4" w:space="0" w:color="000001"/>
            </w:tcBorders>
            <w:shd w:val="clear" w:color="auto" w:fill="FFFFCC"/>
            <w:vAlign w:val="center"/>
          </w:tcPr>
          <w:p w14:paraId="59CDC58B" w14:textId="77777777" w:rsidR="00D6654D" w:rsidRPr="00E35EAE" w:rsidRDefault="00D6654D" w:rsidP="009A73D5">
            <w:pPr>
              <w:snapToGrid w:val="0"/>
              <w:jc w:val="center"/>
              <w:rPr>
                <w:sz w:val="22"/>
                <w:szCs w:val="22"/>
              </w:rPr>
            </w:pPr>
            <w:r w:rsidRPr="00E35EAE">
              <w:rPr>
                <w:b/>
                <w:sz w:val="22"/>
                <w:szCs w:val="22"/>
              </w:rPr>
              <w:t xml:space="preserve">parte da compilare solo qualora l’operatore partecipi alla gara in forma di </w:t>
            </w:r>
            <w:r w:rsidRPr="00E35EAE">
              <w:rPr>
                <w:b/>
                <w:color w:val="0000FF"/>
                <w:sz w:val="22"/>
                <w:szCs w:val="22"/>
              </w:rPr>
              <w:t>concorrente plurisoggettivo</w:t>
            </w:r>
            <w:r w:rsidRPr="00E35EAE">
              <w:rPr>
                <w:b/>
                <w:sz w:val="22"/>
                <w:szCs w:val="22"/>
              </w:rPr>
              <w:t>:</w:t>
            </w:r>
          </w:p>
        </w:tc>
      </w:tr>
      <w:tr w:rsidR="00D6654D" w:rsidRPr="00E35EAE" w14:paraId="2388A226"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172CF897" w14:textId="7FB1EC23" w:rsidR="00D6654D" w:rsidRPr="00E35EAE" w:rsidRDefault="00D6654D" w:rsidP="009469AB">
            <w:pPr>
              <w:numPr>
                <w:ilvl w:val="0"/>
                <w:numId w:val="2"/>
              </w:numPr>
              <w:tabs>
                <w:tab w:val="clear" w:pos="0"/>
              </w:tabs>
              <w:ind w:left="357" w:right="57" w:hanging="357"/>
              <w:jc w:val="both"/>
              <w:rPr>
                <w:sz w:val="22"/>
                <w:szCs w:val="22"/>
              </w:rPr>
            </w:pPr>
            <w:r w:rsidRPr="00E35EAE">
              <w:rPr>
                <w:b/>
                <w:bCs/>
                <w:sz w:val="22"/>
                <w:szCs w:val="22"/>
              </w:rPr>
              <w:t>mandataria/capogruppo</w:t>
            </w:r>
            <w:r w:rsidRPr="00E35EAE">
              <w:rPr>
                <w:sz w:val="22"/>
                <w:szCs w:val="22"/>
              </w:rPr>
              <w:t xml:space="preserve"> di un raggruppamento temporaneo di concorrenti, di un consorzio ordinario di concorrenti art. 2602 c.c. o di un’aggregazione di imprese aderenti ad un contratto di rete di cui alle lettere e), f) e g</w:t>
            </w:r>
            <w:r w:rsidRPr="00E35EAE">
              <w:rPr>
                <w:i/>
                <w:sz w:val="22"/>
                <w:szCs w:val="22"/>
              </w:rPr>
              <w:t>)</w:t>
            </w:r>
            <w:r w:rsidRPr="00E35EAE">
              <w:rPr>
                <w:sz w:val="22"/>
                <w:szCs w:val="22"/>
              </w:rPr>
              <w:t xml:space="preserve"> dell’art. 65, comma 2, del </w:t>
            </w:r>
            <w:proofErr w:type="spellStart"/>
            <w:r w:rsidRPr="00E35EAE">
              <w:rPr>
                <w:sz w:val="22"/>
                <w:szCs w:val="22"/>
              </w:rPr>
              <w:t>D.Lgs.</w:t>
            </w:r>
            <w:proofErr w:type="spellEnd"/>
            <w:r w:rsidRPr="00E35EAE">
              <w:rPr>
                <w:sz w:val="22"/>
                <w:szCs w:val="22"/>
              </w:rPr>
              <w:t xml:space="preserve"> n. 36/2023</w:t>
            </w:r>
            <w:r w:rsidR="00600B28">
              <w:rPr>
                <w:sz w:val="22"/>
                <w:szCs w:val="22"/>
              </w:rPr>
              <w:t>, con ………………………………… - mandante</w:t>
            </w:r>
          </w:p>
        </w:tc>
      </w:tr>
      <w:tr w:rsidR="00D6654D" w:rsidRPr="00E35EAE" w14:paraId="65D2A213" w14:textId="77777777" w:rsidTr="00D6654D">
        <w:tc>
          <w:tcPr>
            <w:tcW w:w="9984" w:type="dxa"/>
            <w:gridSpan w:val="2"/>
            <w:tcBorders>
              <w:top w:val="single" w:sz="4" w:space="0" w:color="000001"/>
              <w:left w:val="single" w:sz="4" w:space="0" w:color="000001"/>
              <w:bottom w:val="single" w:sz="4" w:space="0" w:color="000001"/>
            </w:tcBorders>
            <w:shd w:val="clear" w:color="auto" w:fill="FFFFFF"/>
            <w:vAlign w:val="center"/>
          </w:tcPr>
          <w:p w14:paraId="4BC13F81" w14:textId="77777777" w:rsidR="00D6654D" w:rsidRPr="00E35EAE" w:rsidRDefault="00D6654D" w:rsidP="008B0FC8">
            <w:pPr>
              <w:jc w:val="both"/>
              <w:rPr>
                <w:b/>
                <w:sz w:val="22"/>
                <w:szCs w:val="22"/>
              </w:rPr>
            </w:pPr>
            <w:r w:rsidRPr="00E35EAE">
              <w:rPr>
                <w:b/>
                <w:sz w:val="22"/>
                <w:szCs w:val="22"/>
              </w:rPr>
              <w:t>ovvero:</w:t>
            </w:r>
          </w:p>
        </w:tc>
      </w:tr>
      <w:tr w:rsidR="00D6654D" w:rsidRPr="00E35EAE" w14:paraId="0DDF3362"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5CA0A89D" w14:textId="281C3D10" w:rsidR="00D6654D" w:rsidRPr="00E35EAE" w:rsidRDefault="00D6654D" w:rsidP="009469AB">
            <w:pPr>
              <w:numPr>
                <w:ilvl w:val="0"/>
                <w:numId w:val="2"/>
              </w:numPr>
              <w:tabs>
                <w:tab w:val="clear" w:pos="0"/>
              </w:tabs>
              <w:ind w:left="357" w:right="57" w:hanging="357"/>
              <w:jc w:val="both"/>
              <w:rPr>
                <w:sz w:val="22"/>
                <w:szCs w:val="22"/>
              </w:rPr>
            </w:pPr>
            <w:r w:rsidRPr="00E35EAE">
              <w:rPr>
                <w:b/>
                <w:bCs/>
                <w:sz w:val="22"/>
                <w:szCs w:val="22"/>
              </w:rPr>
              <w:t>mandante</w:t>
            </w:r>
            <w:r w:rsidRPr="00E35EAE">
              <w:rPr>
                <w:sz w:val="22"/>
                <w:szCs w:val="22"/>
              </w:rPr>
              <w:t xml:space="preserve"> di un raggruppamento temporaneo di concorrenti, di un consorzio ordinario di concorrenti art. 2602 c.c. o di un’aggregazione di imprese aderenti ad un contratto di rete di cui alle lettere e), f) e g</w:t>
            </w:r>
            <w:r w:rsidRPr="00E35EAE">
              <w:rPr>
                <w:i/>
                <w:sz w:val="22"/>
                <w:szCs w:val="22"/>
              </w:rPr>
              <w:t>)</w:t>
            </w:r>
            <w:r w:rsidRPr="00E35EAE">
              <w:rPr>
                <w:sz w:val="22"/>
                <w:szCs w:val="22"/>
              </w:rPr>
              <w:t xml:space="preserve"> dell’art. 65, comma 2, del </w:t>
            </w:r>
            <w:proofErr w:type="spellStart"/>
            <w:r w:rsidRPr="00E35EAE">
              <w:rPr>
                <w:sz w:val="22"/>
                <w:szCs w:val="22"/>
              </w:rPr>
              <w:t>D.Lgs.</w:t>
            </w:r>
            <w:proofErr w:type="spellEnd"/>
            <w:r w:rsidRPr="00E35EAE">
              <w:rPr>
                <w:sz w:val="22"/>
                <w:szCs w:val="22"/>
              </w:rPr>
              <w:t xml:space="preserve"> n. 36/2023</w:t>
            </w:r>
            <w:r w:rsidR="00600B28">
              <w:rPr>
                <w:sz w:val="22"/>
                <w:szCs w:val="22"/>
              </w:rPr>
              <w:t>, con ……………………………………… - mandataria</w:t>
            </w:r>
            <w:r w:rsidRPr="00E35EAE">
              <w:rPr>
                <w:sz w:val="22"/>
                <w:szCs w:val="22"/>
              </w:rPr>
              <w:t>;</w:t>
            </w:r>
          </w:p>
        </w:tc>
      </w:tr>
      <w:tr w:rsidR="00D6654D" w:rsidRPr="00E35EAE" w14:paraId="2117021A"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46C2F6BD" w14:textId="77777777" w:rsidR="00D6654D" w:rsidRPr="00E35EAE" w:rsidRDefault="00D6654D" w:rsidP="008B0FC8">
            <w:pPr>
              <w:snapToGrid w:val="0"/>
              <w:rPr>
                <w:b/>
                <w:sz w:val="22"/>
                <w:szCs w:val="22"/>
              </w:rPr>
            </w:pPr>
            <w:r w:rsidRPr="00E35EAE">
              <w:rPr>
                <w:b/>
                <w:sz w:val="22"/>
                <w:szCs w:val="22"/>
              </w:rPr>
              <w:t>ovvero:</w:t>
            </w:r>
          </w:p>
        </w:tc>
      </w:tr>
      <w:tr w:rsidR="00D6654D" w:rsidRPr="00E35EAE" w14:paraId="7CCF84B5" w14:textId="77777777" w:rsidTr="00D6654D">
        <w:trPr>
          <w:trHeight w:val="284"/>
        </w:trPr>
        <w:tc>
          <w:tcPr>
            <w:tcW w:w="9984" w:type="dxa"/>
            <w:gridSpan w:val="2"/>
            <w:tcBorders>
              <w:top w:val="single" w:sz="4" w:space="0" w:color="000001"/>
              <w:left w:val="single" w:sz="4" w:space="0" w:color="000001"/>
              <w:bottom w:val="single" w:sz="4" w:space="0" w:color="000001"/>
            </w:tcBorders>
            <w:shd w:val="clear" w:color="auto" w:fill="FFFFFF"/>
            <w:vAlign w:val="center"/>
          </w:tcPr>
          <w:p w14:paraId="0AB86043" w14:textId="77777777" w:rsidR="00D6654D" w:rsidRPr="00E35EAE" w:rsidRDefault="00D6654D" w:rsidP="009469AB">
            <w:pPr>
              <w:numPr>
                <w:ilvl w:val="0"/>
                <w:numId w:val="2"/>
              </w:numPr>
              <w:tabs>
                <w:tab w:val="clear" w:pos="0"/>
              </w:tabs>
              <w:ind w:left="357" w:right="57" w:hanging="357"/>
              <w:jc w:val="both"/>
              <w:rPr>
                <w:sz w:val="22"/>
                <w:szCs w:val="22"/>
                <w:shd w:val="clear" w:color="auto" w:fill="FFFF00"/>
              </w:rPr>
            </w:pPr>
            <w:r w:rsidRPr="00E35EAE">
              <w:rPr>
                <w:b/>
                <w:bCs/>
                <w:sz w:val="22"/>
                <w:szCs w:val="22"/>
              </w:rPr>
              <w:t>GEIE</w:t>
            </w:r>
            <w:r w:rsidRPr="00E35EAE">
              <w:rPr>
                <w:sz w:val="22"/>
                <w:szCs w:val="22"/>
              </w:rPr>
              <w:t xml:space="preserve"> - soggetto che ha stipulato il contratto di gruppo europeo di interesse economico (GEIE) ai sensi del d.lgs. 23.07.1991 n. 240 di cui alla lettera h) dell'art. 65, comma 2 del </w:t>
            </w:r>
            <w:proofErr w:type="spellStart"/>
            <w:r w:rsidRPr="00E35EAE">
              <w:rPr>
                <w:sz w:val="22"/>
                <w:szCs w:val="22"/>
              </w:rPr>
              <w:t>D.Lgs.</w:t>
            </w:r>
            <w:proofErr w:type="spellEnd"/>
            <w:r w:rsidRPr="00E35EAE">
              <w:rPr>
                <w:sz w:val="22"/>
                <w:szCs w:val="22"/>
              </w:rPr>
              <w:t xml:space="preserve"> n. 36/2023</w:t>
            </w:r>
          </w:p>
        </w:tc>
      </w:tr>
    </w:tbl>
    <w:p w14:paraId="2CCFBCD9" w14:textId="6265383A" w:rsidR="00964BAB" w:rsidRPr="00E35EAE" w:rsidRDefault="008F6F8B" w:rsidP="009A73D5">
      <w:pPr>
        <w:pStyle w:val="Corpodeltesto21"/>
        <w:spacing w:before="120" w:line="252" w:lineRule="auto"/>
        <w:ind w:left="0"/>
        <w:rPr>
          <w:rFonts w:ascii="Times New Roman" w:hAnsi="Times New Roman" w:cs="Times New Roman"/>
          <w:sz w:val="22"/>
          <w:szCs w:val="22"/>
        </w:rPr>
      </w:pPr>
      <w:r w:rsidRPr="00E35EAE">
        <w:rPr>
          <w:rFonts w:ascii="Times New Roman" w:hAnsi="Times New Roman" w:cs="Times New Roman"/>
          <w:sz w:val="22"/>
          <w:szCs w:val="22"/>
        </w:rPr>
        <w:t xml:space="preserve">ai fini della partecipazione alla gara, </w:t>
      </w:r>
      <w:r w:rsidR="00EF2D07" w:rsidRPr="00E35EAE">
        <w:rPr>
          <w:rFonts w:ascii="Times New Roman" w:hAnsi="Times New Roman" w:cs="Times New Roman"/>
          <w:sz w:val="22"/>
          <w:szCs w:val="22"/>
        </w:rPr>
        <w:t>con la presente</w:t>
      </w:r>
      <w:r w:rsidR="00964BAB" w:rsidRPr="00E35EAE">
        <w:rPr>
          <w:rFonts w:ascii="Times New Roman" w:hAnsi="Times New Roman" w:cs="Times New Roman"/>
          <w:sz w:val="22"/>
          <w:szCs w:val="22"/>
        </w:rPr>
        <w:t xml:space="preserve"> rivolge alla Stazione appaltante:</w:t>
      </w:r>
    </w:p>
    <w:p w14:paraId="3B0D1343" w14:textId="77777777" w:rsidR="00964BAB" w:rsidRPr="00E35EAE" w:rsidRDefault="00964BAB" w:rsidP="008F6F8B">
      <w:pPr>
        <w:pStyle w:val="Corpodeltesto21"/>
        <w:spacing w:before="60" w:after="60" w:line="252" w:lineRule="auto"/>
        <w:ind w:left="0"/>
        <w:jc w:val="center"/>
        <w:rPr>
          <w:rFonts w:ascii="Times New Roman" w:hAnsi="Times New Roman" w:cs="Times New Roman"/>
          <w:b/>
          <w:bCs/>
          <w:sz w:val="26"/>
          <w:szCs w:val="26"/>
        </w:rPr>
      </w:pPr>
      <w:r w:rsidRPr="00E35EAE">
        <w:rPr>
          <w:rFonts w:ascii="Times New Roman" w:hAnsi="Times New Roman" w:cs="Times New Roman"/>
          <w:b/>
          <w:bCs/>
          <w:sz w:val="26"/>
          <w:szCs w:val="26"/>
        </w:rPr>
        <w:t>ISTANZA</w:t>
      </w:r>
    </w:p>
    <w:p w14:paraId="04DEFF60" w14:textId="59486912" w:rsidR="00BE1086" w:rsidRDefault="00964BAB" w:rsidP="00964BAB">
      <w:pPr>
        <w:pStyle w:val="Corpodeltesto21"/>
        <w:spacing w:line="252" w:lineRule="auto"/>
        <w:ind w:left="0"/>
        <w:rPr>
          <w:rFonts w:ascii="Times New Roman" w:hAnsi="Times New Roman" w:cs="Times New Roman"/>
          <w:sz w:val="22"/>
          <w:szCs w:val="22"/>
        </w:rPr>
      </w:pPr>
      <w:r w:rsidRPr="00E35EAE">
        <w:rPr>
          <w:rFonts w:ascii="Times New Roman" w:hAnsi="Times New Roman" w:cs="Times New Roman"/>
          <w:sz w:val="22"/>
          <w:szCs w:val="22"/>
        </w:rPr>
        <w:t xml:space="preserve">per la partecipazione alla procedura </w:t>
      </w:r>
      <w:r w:rsidR="00EE36A9">
        <w:rPr>
          <w:rFonts w:ascii="Times New Roman" w:hAnsi="Times New Roman" w:cs="Times New Roman"/>
          <w:sz w:val="22"/>
          <w:szCs w:val="22"/>
        </w:rPr>
        <w:t>aperta</w:t>
      </w:r>
      <w:r w:rsidRPr="00E35EAE">
        <w:rPr>
          <w:rFonts w:ascii="Times New Roman" w:hAnsi="Times New Roman" w:cs="Times New Roman"/>
          <w:sz w:val="22"/>
          <w:szCs w:val="22"/>
        </w:rPr>
        <w:t xml:space="preserve"> </w:t>
      </w:r>
      <w:r w:rsidR="008F6F8B" w:rsidRPr="00E35EAE">
        <w:rPr>
          <w:rFonts w:ascii="Times New Roman" w:hAnsi="Times New Roman" w:cs="Times New Roman"/>
          <w:sz w:val="22"/>
          <w:szCs w:val="22"/>
        </w:rPr>
        <w:t>in corso di esperimento</w:t>
      </w:r>
      <w:r w:rsidRPr="00E35EAE">
        <w:rPr>
          <w:rFonts w:ascii="Times New Roman" w:hAnsi="Times New Roman" w:cs="Times New Roman"/>
          <w:sz w:val="22"/>
          <w:szCs w:val="22"/>
        </w:rPr>
        <w:t xml:space="preserve"> per l’appalto in oggetto</w:t>
      </w:r>
    </w:p>
    <w:p w14:paraId="60383383" w14:textId="77777777" w:rsidR="00A853AD" w:rsidRDefault="00A853AD" w:rsidP="00964BAB">
      <w:pPr>
        <w:pStyle w:val="Corpodeltesto21"/>
        <w:spacing w:line="252" w:lineRule="auto"/>
        <w:ind w:left="0"/>
        <w:rPr>
          <w:rFonts w:ascii="Times New Roman" w:hAnsi="Times New Roman" w:cs="Times New Roman"/>
          <w:sz w:val="22"/>
          <w:szCs w:val="22"/>
        </w:rPr>
      </w:pPr>
    </w:p>
    <w:p w14:paraId="4B241DD3" w14:textId="27C1EE8F" w:rsidR="00625182" w:rsidRPr="00E35EAE" w:rsidRDefault="00964BAB" w:rsidP="002E156A">
      <w:pPr>
        <w:pStyle w:val="Corpodeltesto21"/>
        <w:spacing w:line="252" w:lineRule="auto"/>
        <w:ind w:left="0"/>
        <w:rPr>
          <w:rFonts w:ascii="Times New Roman" w:hAnsi="Times New Roman" w:cs="Times New Roman"/>
          <w:sz w:val="22"/>
          <w:szCs w:val="22"/>
        </w:rPr>
      </w:pPr>
      <w:r w:rsidRPr="00E35EAE">
        <w:rPr>
          <w:rFonts w:ascii="Times New Roman" w:hAnsi="Times New Roman" w:cs="Times New Roman"/>
          <w:sz w:val="22"/>
          <w:szCs w:val="22"/>
        </w:rPr>
        <w:t xml:space="preserve">A tal fine, ai sensi </w:t>
      </w:r>
      <w:r w:rsidR="00D70D4F" w:rsidRPr="00E35EAE">
        <w:rPr>
          <w:rFonts w:ascii="Times New Roman" w:hAnsi="Times New Roman" w:cs="Times New Roman"/>
          <w:sz w:val="22"/>
          <w:szCs w:val="22"/>
        </w:rPr>
        <w:t xml:space="preserve">e per gli effetti </w:t>
      </w:r>
      <w:r w:rsidRPr="00E35EAE">
        <w:rPr>
          <w:rFonts w:ascii="Times New Roman" w:hAnsi="Times New Roman" w:cs="Times New Roman"/>
          <w:sz w:val="22"/>
          <w:szCs w:val="22"/>
        </w:rPr>
        <w:t xml:space="preserve">degli articoli 46 e 47 del D.P.R. </w:t>
      </w:r>
      <w:r w:rsidR="00D70D4F" w:rsidRPr="00E35EAE">
        <w:rPr>
          <w:rFonts w:ascii="Times New Roman" w:hAnsi="Times New Roman" w:cs="Times New Roman"/>
          <w:sz w:val="22"/>
          <w:szCs w:val="22"/>
        </w:rPr>
        <w:t xml:space="preserve">28/12/2000, </w:t>
      </w:r>
      <w:r w:rsidRPr="00E35EAE">
        <w:rPr>
          <w:rFonts w:ascii="Times New Roman" w:hAnsi="Times New Roman" w:cs="Times New Roman"/>
          <w:sz w:val="22"/>
          <w:szCs w:val="22"/>
        </w:rPr>
        <w:t>n. 445</w:t>
      </w:r>
      <w:r w:rsidR="00D70D4F" w:rsidRPr="00E35EAE">
        <w:rPr>
          <w:rFonts w:ascii="Times New Roman" w:hAnsi="Times New Roman" w:cs="Times New Roman"/>
          <w:sz w:val="22"/>
          <w:szCs w:val="22"/>
        </w:rPr>
        <w:t xml:space="preserve"> e </w:t>
      </w:r>
      <w:proofErr w:type="spellStart"/>
      <w:r w:rsidR="00D70D4F" w:rsidRPr="00E35EAE">
        <w:rPr>
          <w:rFonts w:ascii="Times New Roman" w:hAnsi="Times New Roman" w:cs="Times New Roman"/>
          <w:sz w:val="22"/>
          <w:szCs w:val="22"/>
        </w:rPr>
        <w:t>ss.mm.ii</w:t>
      </w:r>
      <w:proofErr w:type="spellEnd"/>
      <w:r w:rsidR="00D70D4F" w:rsidRPr="00E35EAE">
        <w:rPr>
          <w:rFonts w:ascii="Times New Roman" w:hAnsi="Times New Roman" w:cs="Times New Roman"/>
          <w:sz w:val="22"/>
          <w:szCs w:val="22"/>
        </w:rPr>
        <w:t>.,</w:t>
      </w:r>
      <w:r w:rsidRPr="00E35EAE">
        <w:rPr>
          <w:rFonts w:ascii="Times New Roman" w:hAnsi="Times New Roman" w:cs="Times New Roman"/>
          <w:sz w:val="22"/>
          <w:szCs w:val="22"/>
        </w:rPr>
        <w:t xml:space="preserve"> recante il </w:t>
      </w:r>
      <w:r w:rsidR="00522CD0" w:rsidRPr="00E35EAE">
        <w:rPr>
          <w:rFonts w:ascii="Times New Roman" w:hAnsi="Times New Roman" w:cs="Times New Roman"/>
          <w:i/>
          <w:iCs/>
          <w:sz w:val="22"/>
          <w:szCs w:val="22"/>
        </w:rPr>
        <w:t>“Testo unico delle disposizioni legislative e regolamentari in materia di documentazione amministrativa”</w:t>
      </w:r>
      <w:r w:rsidRPr="00E35EAE">
        <w:rPr>
          <w:rFonts w:ascii="Times New Roman" w:hAnsi="Times New Roman" w:cs="Times New Roman"/>
          <w:sz w:val="22"/>
          <w:szCs w:val="22"/>
        </w:rPr>
        <w:t xml:space="preserve">, consapevole delle sanzioni </w:t>
      </w:r>
      <w:r w:rsidR="008F6F8B" w:rsidRPr="00E35EAE">
        <w:rPr>
          <w:rFonts w:ascii="Times New Roman" w:hAnsi="Times New Roman" w:cs="Times New Roman"/>
          <w:sz w:val="22"/>
          <w:szCs w:val="22"/>
        </w:rPr>
        <w:t xml:space="preserve">amministrative </w:t>
      </w:r>
      <w:r w:rsidR="00522CD0" w:rsidRPr="00E35EAE">
        <w:rPr>
          <w:rFonts w:ascii="Times New Roman" w:hAnsi="Times New Roman" w:cs="Times New Roman"/>
          <w:sz w:val="22"/>
          <w:szCs w:val="22"/>
        </w:rPr>
        <w:t xml:space="preserve">e penali </w:t>
      </w:r>
      <w:r w:rsidRPr="00E35EAE">
        <w:rPr>
          <w:rFonts w:ascii="Times New Roman" w:hAnsi="Times New Roman" w:cs="Times New Roman"/>
          <w:sz w:val="22"/>
          <w:szCs w:val="22"/>
        </w:rPr>
        <w:t>previste da</w:t>
      </w:r>
      <w:r w:rsidR="008F6F8B" w:rsidRPr="00E35EAE">
        <w:rPr>
          <w:rFonts w:ascii="Times New Roman" w:hAnsi="Times New Roman" w:cs="Times New Roman"/>
          <w:sz w:val="22"/>
          <w:szCs w:val="22"/>
        </w:rPr>
        <w:t>gli articoli 75 e 76</w:t>
      </w:r>
      <w:r w:rsidRPr="00E35EAE">
        <w:rPr>
          <w:rFonts w:ascii="Times New Roman" w:hAnsi="Times New Roman" w:cs="Times New Roman"/>
          <w:sz w:val="22"/>
          <w:szCs w:val="22"/>
        </w:rPr>
        <w:t xml:space="preserve"> del medesimo D.P.R. n. 445/2000, per le ipotesi di falsità in atti e dichiarazioni mendaci ivi indicate</w:t>
      </w:r>
      <w:r w:rsidR="00522CD0" w:rsidRPr="00E35EAE">
        <w:rPr>
          <w:rFonts w:ascii="Times New Roman" w:hAnsi="Times New Roman" w:cs="Times New Roman"/>
          <w:sz w:val="22"/>
          <w:szCs w:val="22"/>
        </w:rPr>
        <w:t xml:space="preserve"> (</w:t>
      </w:r>
      <w:r w:rsidR="00522CD0" w:rsidRPr="00E35EAE">
        <w:rPr>
          <w:rFonts w:ascii="Times New Roman" w:hAnsi="Times New Roman" w:cs="Times New Roman"/>
          <w:b/>
          <w:bCs/>
          <w:sz w:val="22"/>
          <w:szCs w:val="22"/>
        </w:rPr>
        <w:t>ad integrazione</w:t>
      </w:r>
      <w:r w:rsidR="00522CD0" w:rsidRPr="00E35EAE">
        <w:rPr>
          <w:rFonts w:ascii="Times New Roman" w:hAnsi="Times New Roman" w:cs="Times New Roman"/>
          <w:sz w:val="22"/>
          <w:szCs w:val="22"/>
        </w:rPr>
        <w:t xml:space="preserve"> delle ulteriori dichiarazioni rese con il </w:t>
      </w:r>
      <w:r w:rsidR="00522CD0" w:rsidRPr="00E35EAE">
        <w:rPr>
          <w:rFonts w:ascii="Times New Roman" w:hAnsi="Times New Roman" w:cs="Times New Roman"/>
          <w:b/>
          <w:bCs/>
          <w:sz w:val="22"/>
          <w:szCs w:val="22"/>
        </w:rPr>
        <w:t>DGUE – Documento di Gara Unico Europeo</w:t>
      </w:r>
      <w:r w:rsidR="00522CD0" w:rsidRPr="00E35EAE">
        <w:rPr>
          <w:rFonts w:ascii="Times New Roman" w:hAnsi="Times New Roman" w:cs="Times New Roman"/>
          <w:sz w:val="22"/>
          <w:szCs w:val="22"/>
        </w:rPr>
        <w:t xml:space="preserve"> di cui all’art. 91 del </w:t>
      </w:r>
      <w:proofErr w:type="spellStart"/>
      <w:r w:rsidR="00522CD0" w:rsidRPr="00E35EAE">
        <w:rPr>
          <w:rFonts w:ascii="Times New Roman" w:hAnsi="Times New Roman" w:cs="Times New Roman"/>
          <w:sz w:val="22"/>
          <w:szCs w:val="22"/>
        </w:rPr>
        <w:t>D.Lgs.</w:t>
      </w:r>
      <w:proofErr w:type="spellEnd"/>
      <w:r w:rsidR="00522CD0" w:rsidRPr="00E35EAE">
        <w:rPr>
          <w:rFonts w:ascii="Times New Roman" w:hAnsi="Times New Roman" w:cs="Times New Roman"/>
          <w:sz w:val="22"/>
          <w:szCs w:val="22"/>
        </w:rPr>
        <w:t xml:space="preserve"> n. 36/2023), con la presente</w:t>
      </w:r>
      <w:r w:rsidR="00D70D4F" w:rsidRPr="00E35EAE">
        <w:rPr>
          <w:rFonts w:ascii="Times New Roman" w:hAnsi="Times New Roman" w:cs="Times New Roman"/>
          <w:sz w:val="22"/>
          <w:szCs w:val="22"/>
        </w:rPr>
        <w:t>:</w:t>
      </w:r>
    </w:p>
    <w:p w14:paraId="5D9C2A4F" w14:textId="1D7DE728" w:rsidR="00625182" w:rsidRPr="00E35EAE" w:rsidRDefault="00904AE0" w:rsidP="00964BAB">
      <w:pPr>
        <w:pStyle w:val="Corpodeltesto21"/>
        <w:spacing w:before="120" w:after="120" w:line="252" w:lineRule="auto"/>
        <w:ind w:left="0"/>
        <w:jc w:val="center"/>
        <w:rPr>
          <w:rFonts w:ascii="Times New Roman" w:hAnsi="Times New Roman" w:cs="Times New Roman"/>
          <w:b/>
          <w:sz w:val="26"/>
          <w:szCs w:val="26"/>
        </w:rPr>
      </w:pPr>
      <w:r w:rsidRPr="00E35EAE">
        <w:rPr>
          <w:rFonts w:ascii="Times New Roman" w:hAnsi="Times New Roman" w:cs="Times New Roman"/>
          <w:b/>
          <w:sz w:val="26"/>
          <w:szCs w:val="26"/>
        </w:rPr>
        <w:t>DICHIARA</w:t>
      </w:r>
      <w:r w:rsidR="00411137" w:rsidRPr="00E35EAE">
        <w:rPr>
          <w:rFonts w:ascii="Times New Roman" w:hAnsi="Times New Roman" w:cs="Times New Roman"/>
          <w:b/>
          <w:sz w:val="26"/>
          <w:szCs w:val="26"/>
        </w:rPr>
        <w:t>:</w:t>
      </w:r>
    </w:p>
    <w:p w14:paraId="4B1004AC" w14:textId="77777777" w:rsidR="00625182" w:rsidRPr="00E35EAE" w:rsidRDefault="00904AE0" w:rsidP="00964BAB">
      <w:pPr>
        <w:pStyle w:val="Corpodeltesto21"/>
        <w:pBdr>
          <w:top w:val="single" w:sz="4" w:space="1" w:color="000001"/>
          <w:left w:val="single" w:sz="4" w:space="4" w:color="000001"/>
          <w:bottom w:val="single" w:sz="4" w:space="1" w:color="000001"/>
          <w:right w:val="single" w:sz="4" w:space="4" w:color="000001"/>
        </w:pBdr>
        <w:shd w:val="clear" w:color="auto" w:fill="FFF2CC" w:themeFill="accent4" w:themeFillTint="33"/>
        <w:spacing w:line="252" w:lineRule="auto"/>
        <w:ind w:left="0"/>
        <w:jc w:val="center"/>
        <w:rPr>
          <w:rFonts w:ascii="Times New Roman" w:hAnsi="Times New Roman" w:cs="Times New Roman"/>
          <w:b/>
          <w:bCs/>
          <w:sz w:val="22"/>
          <w:szCs w:val="22"/>
        </w:rPr>
      </w:pPr>
      <w:r w:rsidRPr="00E35EAE">
        <w:rPr>
          <w:rFonts w:ascii="Times New Roman" w:hAnsi="Times New Roman" w:cs="Times New Roman"/>
          <w:b/>
          <w:bCs/>
          <w:sz w:val="22"/>
          <w:szCs w:val="22"/>
        </w:rPr>
        <w:t>PARTE PRIMA</w:t>
      </w:r>
    </w:p>
    <w:p w14:paraId="40900A82" w14:textId="77777777" w:rsidR="00625182" w:rsidRPr="00E35EAE" w:rsidRDefault="00625182" w:rsidP="00862B17">
      <w:pPr>
        <w:pStyle w:val="sche3"/>
        <w:spacing w:line="252" w:lineRule="auto"/>
        <w:rPr>
          <w:sz w:val="22"/>
          <w:szCs w:val="22"/>
          <w:lang w:val="it-IT"/>
        </w:rPr>
      </w:pPr>
    </w:p>
    <w:p w14:paraId="70EFF6C3" w14:textId="41DB907B" w:rsidR="00625182" w:rsidRPr="00E35EAE" w:rsidRDefault="00904AE0" w:rsidP="00862B17">
      <w:pPr>
        <w:pStyle w:val="Style8"/>
        <w:spacing w:line="252" w:lineRule="auto"/>
        <w:ind w:left="284" w:hanging="284"/>
      </w:pPr>
      <w:r w:rsidRPr="00E35EAE">
        <w:rPr>
          <w:b/>
          <w:color w:val="0000FF"/>
          <w:sz w:val="22"/>
          <w:szCs w:val="22"/>
        </w:rPr>
        <w:t>a)</w:t>
      </w:r>
      <w:r w:rsidR="00862B17" w:rsidRPr="00E35EAE">
        <w:rPr>
          <w:sz w:val="22"/>
          <w:szCs w:val="22"/>
        </w:rPr>
        <w:tab/>
      </w:r>
      <w:r w:rsidRPr="00E35EAE">
        <w:rPr>
          <w:sz w:val="22"/>
          <w:szCs w:val="22"/>
        </w:rPr>
        <w:t xml:space="preserve">che i soggetti </w:t>
      </w:r>
      <w:r w:rsidR="00862B17" w:rsidRPr="00E35EAE">
        <w:rPr>
          <w:sz w:val="22"/>
          <w:szCs w:val="22"/>
        </w:rPr>
        <w:t xml:space="preserve">(persone fisiche) </w:t>
      </w:r>
      <w:r w:rsidRPr="00E35EAE">
        <w:rPr>
          <w:sz w:val="22"/>
          <w:szCs w:val="22"/>
        </w:rPr>
        <w:t xml:space="preserve">che rivestono </w:t>
      </w:r>
      <w:r w:rsidR="009844AF" w:rsidRPr="00E35EAE">
        <w:rPr>
          <w:sz w:val="22"/>
          <w:szCs w:val="22"/>
        </w:rPr>
        <w:t xml:space="preserve">nell’operatore economico </w:t>
      </w:r>
      <w:r w:rsidRPr="00E35EAE">
        <w:rPr>
          <w:sz w:val="22"/>
          <w:szCs w:val="22"/>
        </w:rPr>
        <w:t>i ruoli di:</w:t>
      </w:r>
    </w:p>
    <w:p w14:paraId="40DA995D" w14:textId="77777777"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titolare e direttore tecnico se presente, in caso di impresa individuale;</w:t>
      </w:r>
    </w:p>
    <w:p w14:paraId="1D3A6ED0" w14:textId="77777777"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socio amministratore e direttore tecnico se presente, se si tratta di società in nome collettivo;</w:t>
      </w:r>
    </w:p>
    <w:p w14:paraId="65B9D5DC" w14:textId="77777777"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socio accomandatario e direttore tecnico se presente, se si tratta di società in accomandita semplice;</w:t>
      </w:r>
    </w:p>
    <w:p w14:paraId="254E50E2" w14:textId="49F9C124" w:rsidR="00625182" w:rsidRPr="00E35EAE" w:rsidRDefault="00904AE0" w:rsidP="009844AF">
      <w:pPr>
        <w:pStyle w:val="sche3"/>
        <w:numPr>
          <w:ilvl w:val="0"/>
          <w:numId w:val="3"/>
        </w:numPr>
        <w:tabs>
          <w:tab w:val="clear" w:pos="0"/>
          <w:tab w:val="left" w:pos="-15840"/>
        </w:tabs>
        <w:spacing w:line="252" w:lineRule="auto"/>
        <w:ind w:left="641" w:hanging="284"/>
        <w:rPr>
          <w:sz w:val="22"/>
          <w:szCs w:val="22"/>
          <w:lang w:val="it-IT"/>
        </w:rPr>
      </w:pPr>
      <w:r w:rsidRPr="00E35EAE">
        <w:rPr>
          <w:sz w:val="22"/>
          <w:szCs w:val="22"/>
          <w:lang w:val="it-IT"/>
        </w:rPr>
        <w:t xml:space="preserve">dei membri del </w:t>
      </w:r>
      <w:r w:rsidR="004B762D" w:rsidRPr="00E35EAE">
        <w:rPr>
          <w:sz w:val="22"/>
          <w:szCs w:val="22"/>
          <w:lang w:val="it-IT"/>
        </w:rPr>
        <w:t>Consiglio di amministrazione</w:t>
      </w:r>
      <w:r w:rsidRPr="00E35EAE">
        <w:rPr>
          <w:sz w:val="22"/>
          <w:szCs w:val="22"/>
          <w:lang w:val="it-IT"/>
        </w:rPr>
        <w:t xml:space="preserve"> cui sia stata conferita la legale rappresentanza, </w:t>
      </w:r>
      <w:bookmarkStart w:id="3" w:name="_Hlk139531334"/>
      <w:r w:rsidRPr="00E35EAE">
        <w:rPr>
          <w:sz w:val="22"/>
          <w:szCs w:val="22"/>
          <w:lang w:val="it-IT"/>
        </w:rPr>
        <w:t>ivi compresi gli institori e i procuratori generali</w:t>
      </w:r>
      <w:bookmarkEnd w:id="3"/>
      <w:r w:rsidRPr="00E35EAE">
        <w:rPr>
          <w:sz w:val="22"/>
          <w:szCs w:val="22"/>
          <w:lang w:val="it-IT"/>
        </w:rPr>
        <w:t>, di direzione o di vigilanza o dei soggetti muniti di poteri di rappresentanza, di direzione o di controllo, del direttore tecnico o del socio unico;</w:t>
      </w:r>
    </w:p>
    <w:p w14:paraId="4881C086" w14:textId="77777777" w:rsidR="00625182" w:rsidRPr="00E35EAE" w:rsidRDefault="00904AE0" w:rsidP="00862B17">
      <w:pPr>
        <w:pStyle w:val="sche3"/>
        <w:tabs>
          <w:tab w:val="left" w:pos="1440"/>
        </w:tabs>
        <w:spacing w:line="252" w:lineRule="auto"/>
        <w:rPr>
          <w:sz w:val="22"/>
          <w:szCs w:val="22"/>
          <w:lang w:val="it-IT"/>
        </w:rPr>
      </w:pPr>
      <w:r w:rsidRPr="00E35EAE">
        <w:rPr>
          <w:sz w:val="22"/>
          <w:szCs w:val="22"/>
          <w:lang w:val="it-IT"/>
        </w:rPr>
        <w:t>sono i seguenti:</w:t>
      </w:r>
    </w:p>
    <w:p w14:paraId="50EB82EC" w14:textId="654216F7" w:rsidR="00625182" w:rsidRPr="00E35EAE" w:rsidRDefault="00904AE0" w:rsidP="002E156A">
      <w:pPr>
        <w:pStyle w:val="NormaleWeb"/>
        <w:spacing w:before="120" w:after="120" w:line="252" w:lineRule="auto"/>
        <w:jc w:val="both"/>
      </w:pPr>
      <w:r w:rsidRPr="00E35EAE">
        <w:rPr>
          <w:i/>
          <w:iCs/>
          <w:color w:val="00000A"/>
          <w:sz w:val="22"/>
          <w:szCs w:val="22"/>
        </w:rPr>
        <w:t>(</w:t>
      </w:r>
      <w:r w:rsidR="00AA638C" w:rsidRPr="00E35EAE">
        <w:rPr>
          <w:i/>
          <w:iCs/>
          <w:color w:val="00000A"/>
          <w:sz w:val="22"/>
          <w:szCs w:val="22"/>
        </w:rPr>
        <w:t xml:space="preserve">nella seguente tabella </w:t>
      </w:r>
      <w:r w:rsidRPr="00E35EAE">
        <w:rPr>
          <w:i/>
          <w:iCs/>
          <w:color w:val="00000A"/>
          <w:sz w:val="22"/>
          <w:szCs w:val="22"/>
        </w:rPr>
        <w:t xml:space="preserve">indicare i nominativi, luogo e date di nascita, le residenze, </w:t>
      </w:r>
      <w:r w:rsidRPr="00E35EAE">
        <w:rPr>
          <w:i/>
          <w:iCs/>
          <w:sz w:val="22"/>
          <w:szCs w:val="22"/>
        </w:rPr>
        <w:t>codice fiscale</w:t>
      </w:r>
      <w:r w:rsidRPr="00E35EAE">
        <w:rPr>
          <w:i/>
          <w:iCs/>
          <w:color w:val="00000A"/>
          <w:sz w:val="22"/>
          <w:szCs w:val="22"/>
        </w:rPr>
        <w:t xml:space="preserve"> e le qualifiche)</w:t>
      </w:r>
      <w:r w:rsidR="008472EE" w:rsidRPr="00E35EAE">
        <w:rPr>
          <w:i/>
          <w:iCs/>
          <w:color w:val="00000A"/>
          <w:sz w:val="22"/>
          <w:szCs w:val="22"/>
        </w:rPr>
        <w:t>:</w:t>
      </w:r>
    </w:p>
    <w:tbl>
      <w:tblPr>
        <w:tblW w:w="10206" w:type="dxa"/>
        <w:tblInd w:w="-5" w:type="dxa"/>
        <w:tblLayout w:type="fixed"/>
        <w:tblLook w:val="0000" w:firstRow="0" w:lastRow="0" w:firstColumn="0" w:lastColumn="0" w:noHBand="0" w:noVBand="0"/>
      </w:tblPr>
      <w:tblGrid>
        <w:gridCol w:w="2240"/>
        <w:gridCol w:w="1534"/>
        <w:gridCol w:w="1560"/>
        <w:gridCol w:w="1754"/>
        <w:gridCol w:w="1397"/>
        <w:gridCol w:w="1721"/>
      </w:tblGrid>
      <w:tr w:rsidR="00625182" w:rsidRPr="00E35EAE" w14:paraId="1FE4A414" w14:textId="77777777" w:rsidTr="001159B5">
        <w:tc>
          <w:tcPr>
            <w:tcW w:w="2240" w:type="dxa"/>
            <w:tcBorders>
              <w:top w:val="single" w:sz="4" w:space="0" w:color="000001"/>
              <w:left w:val="single" w:sz="4" w:space="0" w:color="000001"/>
              <w:bottom w:val="single" w:sz="4" w:space="0" w:color="000001"/>
            </w:tcBorders>
            <w:shd w:val="clear" w:color="auto" w:fill="FFFFFF"/>
          </w:tcPr>
          <w:p w14:paraId="082737ED" w14:textId="77777777" w:rsidR="00625182" w:rsidRPr="00E35EAE" w:rsidRDefault="00904AE0">
            <w:pPr>
              <w:pStyle w:val="sche3"/>
              <w:jc w:val="center"/>
              <w:rPr>
                <w:b/>
                <w:sz w:val="22"/>
                <w:szCs w:val="22"/>
                <w:lang w:val="it-IT"/>
              </w:rPr>
            </w:pPr>
            <w:r w:rsidRPr="00E35EAE">
              <w:rPr>
                <w:b/>
                <w:sz w:val="22"/>
                <w:szCs w:val="22"/>
                <w:lang w:val="it-IT"/>
              </w:rPr>
              <w:t>nominativo</w:t>
            </w:r>
          </w:p>
        </w:tc>
        <w:tc>
          <w:tcPr>
            <w:tcW w:w="1534" w:type="dxa"/>
            <w:tcBorders>
              <w:top w:val="single" w:sz="4" w:space="0" w:color="000001"/>
              <w:left w:val="single" w:sz="4" w:space="0" w:color="000001"/>
              <w:bottom w:val="single" w:sz="4" w:space="0" w:color="000001"/>
            </w:tcBorders>
            <w:shd w:val="clear" w:color="auto" w:fill="FFFFFF"/>
          </w:tcPr>
          <w:p w14:paraId="63992B61" w14:textId="1FE6F989" w:rsidR="00625182" w:rsidRPr="00E35EAE" w:rsidRDefault="00904AE0">
            <w:pPr>
              <w:pStyle w:val="sche3"/>
              <w:jc w:val="center"/>
              <w:rPr>
                <w:b/>
                <w:sz w:val="22"/>
                <w:szCs w:val="22"/>
                <w:lang w:val="it-IT"/>
              </w:rPr>
            </w:pPr>
            <w:r w:rsidRPr="00E35EAE">
              <w:rPr>
                <w:b/>
                <w:sz w:val="22"/>
                <w:szCs w:val="22"/>
                <w:lang w:val="it-IT"/>
              </w:rPr>
              <w:t>luogo</w:t>
            </w:r>
            <w:r w:rsidR="001159B5" w:rsidRPr="00E35EAE">
              <w:rPr>
                <w:b/>
                <w:sz w:val="22"/>
                <w:szCs w:val="22"/>
                <w:lang w:val="it-IT"/>
              </w:rPr>
              <w:t xml:space="preserve"> di nascita</w:t>
            </w:r>
          </w:p>
        </w:tc>
        <w:tc>
          <w:tcPr>
            <w:tcW w:w="1560" w:type="dxa"/>
            <w:tcBorders>
              <w:top w:val="single" w:sz="4" w:space="0" w:color="000001"/>
              <w:left w:val="single" w:sz="4" w:space="0" w:color="000001"/>
              <w:bottom w:val="single" w:sz="4" w:space="0" w:color="000001"/>
            </w:tcBorders>
            <w:shd w:val="clear" w:color="auto" w:fill="FFFFFF"/>
          </w:tcPr>
          <w:p w14:paraId="06220F7E" w14:textId="77777777" w:rsidR="00625182" w:rsidRPr="00E35EAE" w:rsidRDefault="00904AE0">
            <w:pPr>
              <w:pStyle w:val="sche3"/>
              <w:jc w:val="center"/>
              <w:rPr>
                <w:b/>
                <w:sz w:val="22"/>
                <w:szCs w:val="22"/>
                <w:lang w:val="it-IT"/>
              </w:rPr>
            </w:pPr>
            <w:r w:rsidRPr="00E35EAE">
              <w:rPr>
                <w:b/>
                <w:sz w:val="22"/>
                <w:szCs w:val="22"/>
                <w:lang w:val="it-IT"/>
              </w:rPr>
              <w:t>data di nascita</w:t>
            </w:r>
          </w:p>
        </w:tc>
        <w:tc>
          <w:tcPr>
            <w:tcW w:w="1754" w:type="dxa"/>
            <w:tcBorders>
              <w:top w:val="single" w:sz="4" w:space="0" w:color="000001"/>
              <w:left w:val="single" w:sz="4" w:space="0" w:color="000001"/>
              <w:bottom w:val="single" w:sz="4" w:space="0" w:color="000001"/>
            </w:tcBorders>
            <w:shd w:val="clear" w:color="auto" w:fill="FFFFFF"/>
          </w:tcPr>
          <w:p w14:paraId="63B913C9" w14:textId="77777777" w:rsidR="00625182" w:rsidRPr="00E35EAE" w:rsidRDefault="00904AE0">
            <w:pPr>
              <w:pStyle w:val="sche3"/>
              <w:jc w:val="center"/>
              <w:rPr>
                <w:b/>
                <w:sz w:val="22"/>
                <w:szCs w:val="22"/>
                <w:lang w:val="it-IT"/>
              </w:rPr>
            </w:pPr>
            <w:r w:rsidRPr="00E35EAE">
              <w:rPr>
                <w:b/>
                <w:sz w:val="22"/>
                <w:szCs w:val="22"/>
                <w:lang w:val="it-IT"/>
              </w:rPr>
              <w:t>residenza</w:t>
            </w:r>
          </w:p>
        </w:tc>
        <w:tc>
          <w:tcPr>
            <w:tcW w:w="1397" w:type="dxa"/>
            <w:tcBorders>
              <w:top w:val="single" w:sz="4" w:space="0" w:color="000001"/>
              <w:left w:val="single" w:sz="4" w:space="0" w:color="000001"/>
              <w:bottom w:val="single" w:sz="4" w:space="0" w:color="000001"/>
            </w:tcBorders>
            <w:shd w:val="clear" w:color="auto" w:fill="FFFFFF"/>
          </w:tcPr>
          <w:p w14:paraId="4E38FD01" w14:textId="77777777" w:rsidR="00625182" w:rsidRPr="00E35EAE" w:rsidRDefault="00904AE0">
            <w:pPr>
              <w:pStyle w:val="sche3"/>
              <w:jc w:val="center"/>
              <w:rPr>
                <w:b/>
                <w:sz w:val="22"/>
                <w:szCs w:val="22"/>
                <w:lang w:val="it-IT"/>
              </w:rPr>
            </w:pPr>
            <w:r w:rsidRPr="00E35EAE">
              <w:rPr>
                <w:b/>
                <w:sz w:val="22"/>
                <w:szCs w:val="22"/>
                <w:lang w:val="it-IT"/>
              </w:rPr>
              <w:t>codice fiscale</w:t>
            </w: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7B4EFA48" w14:textId="77777777" w:rsidR="00625182" w:rsidRPr="00E35EAE" w:rsidRDefault="00904AE0">
            <w:pPr>
              <w:pStyle w:val="sche3"/>
              <w:jc w:val="center"/>
              <w:rPr>
                <w:b/>
                <w:sz w:val="22"/>
                <w:szCs w:val="22"/>
                <w:lang w:val="it-IT"/>
              </w:rPr>
            </w:pPr>
            <w:r w:rsidRPr="00E35EAE">
              <w:rPr>
                <w:b/>
                <w:sz w:val="22"/>
                <w:szCs w:val="22"/>
                <w:lang w:val="it-IT"/>
              </w:rPr>
              <w:t>qualifica</w:t>
            </w:r>
          </w:p>
        </w:tc>
      </w:tr>
      <w:tr w:rsidR="00625182" w:rsidRPr="00E35EAE" w14:paraId="08FC3270" w14:textId="77777777" w:rsidTr="001159B5">
        <w:tc>
          <w:tcPr>
            <w:tcW w:w="2240" w:type="dxa"/>
            <w:tcBorders>
              <w:top w:val="single" w:sz="4" w:space="0" w:color="000001"/>
              <w:left w:val="single" w:sz="4" w:space="0" w:color="000001"/>
              <w:bottom w:val="single" w:sz="4" w:space="0" w:color="000001"/>
            </w:tcBorders>
            <w:shd w:val="clear" w:color="auto" w:fill="FFFFFF"/>
          </w:tcPr>
          <w:p w14:paraId="217759ED" w14:textId="77777777" w:rsidR="00625182" w:rsidRPr="00E35EAE" w:rsidRDefault="00625182">
            <w:pPr>
              <w:pStyle w:val="NormaleWeb"/>
              <w:snapToGrid w:val="0"/>
              <w:spacing w:before="0" w:after="0"/>
              <w:jc w:val="both"/>
              <w:rPr>
                <w:b/>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7AC19796"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6FE14210"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2FB0414C"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17C5C03A"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186C2CB7" w14:textId="77777777" w:rsidR="00625182" w:rsidRPr="00E35EAE" w:rsidRDefault="00625182">
            <w:pPr>
              <w:pStyle w:val="NormaleWeb"/>
              <w:snapToGrid w:val="0"/>
              <w:spacing w:before="0" w:after="0"/>
              <w:jc w:val="both"/>
              <w:rPr>
                <w:i/>
                <w:iCs/>
                <w:color w:val="00000A"/>
                <w:sz w:val="22"/>
                <w:szCs w:val="22"/>
              </w:rPr>
            </w:pPr>
          </w:p>
        </w:tc>
      </w:tr>
      <w:tr w:rsidR="00625182" w:rsidRPr="00E35EAE" w14:paraId="111DB870" w14:textId="77777777" w:rsidTr="001159B5">
        <w:tc>
          <w:tcPr>
            <w:tcW w:w="2240" w:type="dxa"/>
            <w:tcBorders>
              <w:top w:val="single" w:sz="4" w:space="0" w:color="000001"/>
              <w:left w:val="single" w:sz="4" w:space="0" w:color="000001"/>
              <w:bottom w:val="single" w:sz="4" w:space="0" w:color="000001"/>
            </w:tcBorders>
            <w:shd w:val="clear" w:color="auto" w:fill="FFFFFF"/>
          </w:tcPr>
          <w:p w14:paraId="4E27B0E1" w14:textId="77777777" w:rsidR="00625182" w:rsidRPr="00E35EAE" w:rsidRDefault="00625182">
            <w:pPr>
              <w:pStyle w:val="NormaleWeb"/>
              <w:snapToGrid w:val="0"/>
              <w:spacing w:before="0" w:after="0"/>
              <w:jc w:val="both"/>
              <w:rPr>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63B9786F"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5D4E2C37"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1B03176B"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60A62AC0"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61C30182" w14:textId="77777777" w:rsidR="00625182" w:rsidRPr="00E35EAE" w:rsidRDefault="00625182">
            <w:pPr>
              <w:pStyle w:val="NormaleWeb"/>
              <w:snapToGrid w:val="0"/>
              <w:spacing w:before="0" w:after="0"/>
              <w:jc w:val="both"/>
              <w:rPr>
                <w:i/>
                <w:iCs/>
                <w:color w:val="00000A"/>
                <w:sz w:val="22"/>
                <w:szCs w:val="22"/>
              </w:rPr>
            </w:pPr>
          </w:p>
        </w:tc>
      </w:tr>
      <w:tr w:rsidR="00625182" w:rsidRPr="00E35EAE" w14:paraId="1C53C278" w14:textId="77777777" w:rsidTr="001159B5">
        <w:tc>
          <w:tcPr>
            <w:tcW w:w="2240" w:type="dxa"/>
            <w:tcBorders>
              <w:top w:val="single" w:sz="4" w:space="0" w:color="000001"/>
              <w:left w:val="single" w:sz="4" w:space="0" w:color="000001"/>
              <w:bottom w:val="single" w:sz="4" w:space="0" w:color="000001"/>
            </w:tcBorders>
            <w:shd w:val="clear" w:color="auto" w:fill="FFFFFF"/>
          </w:tcPr>
          <w:p w14:paraId="3C395CDB" w14:textId="77777777" w:rsidR="00625182" w:rsidRPr="00E35EAE" w:rsidRDefault="00625182">
            <w:pPr>
              <w:pStyle w:val="NormaleWeb"/>
              <w:snapToGrid w:val="0"/>
              <w:spacing w:before="0" w:after="0"/>
              <w:jc w:val="both"/>
              <w:rPr>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7FAC11ED"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07389F2C"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223F0805"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672361A9"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536672ED" w14:textId="77777777" w:rsidR="00625182" w:rsidRPr="00E35EAE" w:rsidRDefault="00625182">
            <w:pPr>
              <w:pStyle w:val="NormaleWeb"/>
              <w:snapToGrid w:val="0"/>
              <w:spacing w:before="0" w:after="0"/>
              <w:jc w:val="both"/>
              <w:rPr>
                <w:i/>
                <w:iCs/>
                <w:color w:val="00000A"/>
                <w:sz w:val="22"/>
                <w:szCs w:val="22"/>
              </w:rPr>
            </w:pPr>
          </w:p>
        </w:tc>
      </w:tr>
      <w:tr w:rsidR="00625182" w:rsidRPr="00E35EAE" w14:paraId="6497287C" w14:textId="77777777" w:rsidTr="001159B5">
        <w:tc>
          <w:tcPr>
            <w:tcW w:w="2240" w:type="dxa"/>
            <w:tcBorders>
              <w:top w:val="single" w:sz="4" w:space="0" w:color="000001"/>
              <w:left w:val="single" w:sz="4" w:space="0" w:color="000001"/>
              <w:bottom w:val="single" w:sz="4" w:space="0" w:color="000001"/>
            </w:tcBorders>
            <w:shd w:val="clear" w:color="auto" w:fill="FFFFFF"/>
          </w:tcPr>
          <w:p w14:paraId="54583D4D" w14:textId="77777777" w:rsidR="00625182" w:rsidRPr="00E35EAE" w:rsidRDefault="00625182">
            <w:pPr>
              <w:pStyle w:val="NormaleWeb"/>
              <w:snapToGrid w:val="0"/>
              <w:spacing w:before="0" w:after="0"/>
              <w:jc w:val="both"/>
              <w:rPr>
                <w:i/>
                <w:iCs/>
                <w:color w:val="00000A"/>
                <w:sz w:val="22"/>
                <w:szCs w:val="22"/>
              </w:rPr>
            </w:pPr>
          </w:p>
        </w:tc>
        <w:tc>
          <w:tcPr>
            <w:tcW w:w="1534" w:type="dxa"/>
            <w:tcBorders>
              <w:top w:val="single" w:sz="4" w:space="0" w:color="000001"/>
              <w:left w:val="single" w:sz="4" w:space="0" w:color="000001"/>
              <w:bottom w:val="single" w:sz="4" w:space="0" w:color="000001"/>
            </w:tcBorders>
            <w:shd w:val="clear" w:color="auto" w:fill="FFFFFF"/>
          </w:tcPr>
          <w:p w14:paraId="5834864B" w14:textId="77777777" w:rsidR="00625182" w:rsidRPr="00E35EAE" w:rsidRDefault="00625182">
            <w:pPr>
              <w:pStyle w:val="NormaleWeb"/>
              <w:snapToGrid w:val="0"/>
              <w:spacing w:before="0" w:after="0"/>
              <w:jc w:val="both"/>
              <w:rPr>
                <w:i/>
                <w:iCs/>
                <w:color w:val="00000A"/>
                <w:sz w:val="22"/>
                <w:szCs w:val="22"/>
              </w:rPr>
            </w:pPr>
          </w:p>
        </w:tc>
        <w:tc>
          <w:tcPr>
            <w:tcW w:w="1560" w:type="dxa"/>
            <w:tcBorders>
              <w:top w:val="single" w:sz="4" w:space="0" w:color="000001"/>
              <w:left w:val="single" w:sz="4" w:space="0" w:color="000001"/>
              <w:bottom w:val="single" w:sz="4" w:space="0" w:color="000001"/>
            </w:tcBorders>
            <w:shd w:val="clear" w:color="auto" w:fill="FFFFFF"/>
          </w:tcPr>
          <w:p w14:paraId="7210C47C" w14:textId="77777777" w:rsidR="00625182" w:rsidRPr="00E35EAE" w:rsidRDefault="00625182">
            <w:pPr>
              <w:pStyle w:val="NormaleWeb"/>
              <w:snapToGrid w:val="0"/>
              <w:spacing w:before="0" w:after="0"/>
              <w:jc w:val="both"/>
              <w:rPr>
                <w:i/>
                <w:iCs/>
                <w:color w:val="00000A"/>
                <w:sz w:val="22"/>
                <w:szCs w:val="22"/>
              </w:rPr>
            </w:pPr>
          </w:p>
        </w:tc>
        <w:tc>
          <w:tcPr>
            <w:tcW w:w="1754" w:type="dxa"/>
            <w:tcBorders>
              <w:top w:val="single" w:sz="4" w:space="0" w:color="000001"/>
              <w:left w:val="single" w:sz="4" w:space="0" w:color="000001"/>
              <w:bottom w:val="single" w:sz="4" w:space="0" w:color="000001"/>
            </w:tcBorders>
            <w:shd w:val="clear" w:color="auto" w:fill="FFFFFF"/>
          </w:tcPr>
          <w:p w14:paraId="084EAFB4" w14:textId="77777777" w:rsidR="00625182" w:rsidRPr="00E35EAE" w:rsidRDefault="00625182">
            <w:pPr>
              <w:pStyle w:val="NormaleWeb"/>
              <w:snapToGrid w:val="0"/>
              <w:spacing w:before="0" w:after="0"/>
              <w:jc w:val="both"/>
              <w:rPr>
                <w:i/>
                <w:iCs/>
                <w:color w:val="00000A"/>
                <w:sz w:val="22"/>
                <w:szCs w:val="22"/>
              </w:rPr>
            </w:pPr>
          </w:p>
        </w:tc>
        <w:tc>
          <w:tcPr>
            <w:tcW w:w="1397" w:type="dxa"/>
            <w:tcBorders>
              <w:top w:val="single" w:sz="4" w:space="0" w:color="000001"/>
              <w:left w:val="single" w:sz="4" w:space="0" w:color="000001"/>
              <w:bottom w:val="single" w:sz="4" w:space="0" w:color="000001"/>
            </w:tcBorders>
            <w:shd w:val="clear" w:color="auto" w:fill="FFFFFF"/>
          </w:tcPr>
          <w:p w14:paraId="4DB73A2C" w14:textId="77777777" w:rsidR="00625182" w:rsidRPr="00E35EAE" w:rsidRDefault="00625182">
            <w:pPr>
              <w:pStyle w:val="NormaleWeb"/>
              <w:snapToGrid w:val="0"/>
              <w:spacing w:before="0" w:after="0"/>
              <w:jc w:val="both"/>
              <w:rPr>
                <w:i/>
                <w:iCs/>
                <w:color w:val="00000A"/>
                <w:sz w:val="22"/>
                <w:szCs w:val="22"/>
              </w:rPr>
            </w:pPr>
          </w:p>
        </w:tc>
        <w:tc>
          <w:tcPr>
            <w:tcW w:w="1721" w:type="dxa"/>
            <w:tcBorders>
              <w:top w:val="single" w:sz="4" w:space="0" w:color="000001"/>
              <w:left w:val="single" w:sz="4" w:space="0" w:color="000001"/>
              <w:bottom w:val="single" w:sz="4" w:space="0" w:color="000001"/>
              <w:right w:val="single" w:sz="4" w:space="0" w:color="000001"/>
            </w:tcBorders>
            <w:shd w:val="clear" w:color="auto" w:fill="FFFFFF"/>
          </w:tcPr>
          <w:p w14:paraId="093F8327" w14:textId="77777777" w:rsidR="00625182" w:rsidRPr="00E35EAE" w:rsidRDefault="00625182">
            <w:pPr>
              <w:pStyle w:val="NormaleWeb"/>
              <w:snapToGrid w:val="0"/>
              <w:spacing w:before="0" w:after="0"/>
              <w:jc w:val="both"/>
              <w:rPr>
                <w:i/>
                <w:iCs/>
                <w:color w:val="00000A"/>
                <w:sz w:val="22"/>
                <w:szCs w:val="22"/>
              </w:rPr>
            </w:pPr>
          </w:p>
        </w:tc>
      </w:tr>
    </w:tbl>
    <w:p w14:paraId="15F91B87" w14:textId="63320B86" w:rsidR="00625182" w:rsidRPr="00E35EAE" w:rsidRDefault="00904AE0" w:rsidP="002E156A">
      <w:pPr>
        <w:pStyle w:val="NormaleWeb"/>
        <w:spacing w:before="60" w:after="0" w:line="252" w:lineRule="auto"/>
        <w:jc w:val="both"/>
      </w:pPr>
      <w:r w:rsidRPr="00E35EAE">
        <w:rPr>
          <w:color w:val="auto"/>
          <w:sz w:val="22"/>
          <w:szCs w:val="22"/>
        </w:rPr>
        <w:t xml:space="preserve">e che nei loro confronti non sussistono le cause di esclusione </w:t>
      </w:r>
      <w:r w:rsidR="00422E31" w:rsidRPr="00E35EAE">
        <w:rPr>
          <w:color w:val="auto"/>
          <w:sz w:val="22"/>
          <w:szCs w:val="22"/>
        </w:rPr>
        <w:t xml:space="preserve">(automatica e non automatica) </w:t>
      </w:r>
      <w:r w:rsidRPr="00E35EAE">
        <w:rPr>
          <w:color w:val="auto"/>
          <w:sz w:val="22"/>
          <w:szCs w:val="22"/>
        </w:rPr>
        <w:t xml:space="preserve">di cui agli artt. 94 e 95 del </w:t>
      </w:r>
      <w:proofErr w:type="spellStart"/>
      <w:r w:rsidRPr="00E35EAE">
        <w:rPr>
          <w:color w:val="auto"/>
          <w:sz w:val="22"/>
          <w:szCs w:val="22"/>
        </w:rPr>
        <w:t>D.</w:t>
      </w:r>
      <w:r w:rsidR="00422E31" w:rsidRPr="00E35EAE">
        <w:rPr>
          <w:color w:val="auto"/>
          <w:sz w:val="22"/>
          <w:szCs w:val="22"/>
        </w:rPr>
        <w:t>L</w:t>
      </w:r>
      <w:r w:rsidRPr="00E35EAE">
        <w:rPr>
          <w:color w:val="auto"/>
          <w:sz w:val="22"/>
          <w:szCs w:val="22"/>
        </w:rPr>
        <w:t>gs.</w:t>
      </w:r>
      <w:proofErr w:type="spellEnd"/>
      <w:r w:rsidRPr="00E35EAE">
        <w:rPr>
          <w:color w:val="auto"/>
          <w:sz w:val="22"/>
          <w:szCs w:val="22"/>
        </w:rPr>
        <w:t xml:space="preserve"> n. 36/2023</w:t>
      </w:r>
      <w:r w:rsidR="00F63549" w:rsidRPr="00E35EAE">
        <w:rPr>
          <w:color w:val="auto"/>
          <w:sz w:val="22"/>
          <w:szCs w:val="22"/>
        </w:rPr>
        <w:t xml:space="preserve"> (e</w:t>
      </w:r>
      <w:r w:rsidR="00B73FC9" w:rsidRPr="00E35EAE">
        <w:rPr>
          <w:color w:val="auto"/>
          <w:sz w:val="22"/>
          <w:szCs w:val="22"/>
        </w:rPr>
        <w:t xml:space="preserve"> che</w:t>
      </w:r>
      <w:r w:rsidR="00F63549" w:rsidRPr="00E35EAE">
        <w:rPr>
          <w:color w:val="auto"/>
          <w:sz w:val="22"/>
          <w:szCs w:val="22"/>
        </w:rPr>
        <w:t xml:space="preserve">, in caso di offerta avanzata da concorrente </w:t>
      </w:r>
      <w:r w:rsidR="00B73FC9" w:rsidRPr="00E35EAE">
        <w:rPr>
          <w:color w:val="auto"/>
          <w:sz w:val="22"/>
          <w:szCs w:val="22"/>
        </w:rPr>
        <w:t>raggruppato/associato/</w:t>
      </w:r>
      <w:r w:rsidR="00F63549" w:rsidRPr="00E35EAE">
        <w:rPr>
          <w:color w:val="auto"/>
          <w:sz w:val="22"/>
          <w:szCs w:val="22"/>
        </w:rPr>
        <w:t>plurisoggettivo</w:t>
      </w:r>
      <w:r w:rsidR="00B73FC9" w:rsidRPr="00E35EAE">
        <w:rPr>
          <w:color w:val="auto"/>
          <w:sz w:val="22"/>
          <w:szCs w:val="22"/>
        </w:rPr>
        <w:t xml:space="preserve">, che non sussistono le cause di esclusione di cui all’art. 97 del </w:t>
      </w:r>
      <w:proofErr w:type="spellStart"/>
      <w:r w:rsidR="00B73FC9" w:rsidRPr="00E35EAE">
        <w:rPr>
          <w:color w:val="auto"/>
          <w:sz w:val="22"/>
          <w:szCs w:val="22"/>
        </w:rPr>
        <w:t>D.Lgs.</w:t>
      </w:r>
      <w:proofErr w:type="spellEnd"/>
      <w:r w:rsidR="00B73FC9" w:rsidRPr="00E35EAE">
        <w:rPr>
          <w:color w:val="auto"/>
          <w:sz w:val="22"/>
          <w:szCs w:val="22"/>
        </w:rPr>
        <w:t xml:space="preserve"> n. 36/2023)</w:t>
      </w:r>
      <w:r w:rsidRPr="00E35EAE">
        <w:rPr>
          <w:color w:val="auto"/>
          <w:sz w:val="22"/>
          <w:szCs w:val="22"/>
        </w:rPr>
        <w:t>:</w:t>
      </w:r>
    </w:p>
    <w:p w14:paraId="32C99930" w14:textId="5C7710F0" w:rsidR="00625182" w:rsidRPr="00E35EAE" w:rsidRDefault="00904AE0" w:rsidP="007A1FEF">
      <w:pPr>
        <w:spacing w:before="120" w:line="252" w:lineRule="auto"/>
        <w:ind w:right="-28"/>
        <w:jc w:val="both"/>
      </w:pPr>
      <w:bookmarkStart w:id="4" w:name="_Hlk122169358"/>
      <w:bookmarkEnd w:id="4"/>
      <w:r w:rsidRPr="00E35EAE">
        <w:rPr>
          <w:b/>
          <w:bCs/>
          <w:color w:val="0000FF"/>
          <w:sz w:val="22"/>
          <w:szCs w:val="22"/>
        </w:rPr>
        <w:t xml:space="preserve">a.1) </w:t>
      </w:r>
      <w:r w:rsidR="008C6EE3" w:rsidRPr="00E35EAE">
        <w:rPr>
          <w:rFonts w:eastAsia="Calibri"/>
          <w:kern w:val="0"/>
          <w:sz w:val="22"/>
          <w:szCs w:val="22"/>
        </w:rPr>
        <w:t>a</w:t>
      </w:r>
      <w:r w:rsidRPr="00E35EAE">
        <w:rPr>
          <w:rFonts w:eastAsia="Calibri"/>
          <w:kern w:val="0"/>
          <w:sz w:val="22"/>
          <w:szCs w:val="22"/>
        </w:rPr>
        <w:t xml:space="preserve">i sensi del </w:t>
      </w:r>
      <w:proofErr w:type="spellStart"/>
      <w:r w:rsidR="00C64FB6" w:rsidRPr="00E35EAE">
        <w:rPr>
          <w:rFonts w:eastAsia="Calibri"/>
          <w:kern w:val="0"/>
          <w:sz w:val="22"/>
          <w:szCs w:val="22"/>
        </w:rPr>
        <w:t>D.Lgs</w:t>
      </w:r>
      <w:r w:rsidRPr="00E35EAE">
        <w:rPr>
          <w:rFonts w:eastAsia="Calibri"/>
          <w:kern w:val="0"/>
          <w:sz w:val="22"/>
          <w:szCs w:val="22"/>
        </w:rPr>
        <w:t>.</w:t>
      </w:r>
      <w:proofErr w:type="spellEnd"/>
      <w:r w:rsidRPr="00E35EAE">
        <w:rPr>
          <w:rFonts w:eastAsia="Calibri"/>
          <w:kern w:val="0"/>
          <w:sz w:val="22"/>
          <w:szCs w:val="22"/>
        </w:rPr>
        <w:t xml:space="preserve"> n. 231/2007 (art. 2 Allegato tecnico) e del </w:t>
      </w:r>
      <w:proofErr w:type="spellStart"/>
      <w:r w:rsidR="00B83E84" w:rsidRPr="00E35EAE">
        <w:rPr>
          <w:rFonts w:eastAsia="Calibri"/>
          <w:kern w:val="0"/>
          <w:sz w:val="22"/>
          <w:szCs w:val="22"/>
        </w:rPr>
        <w:t>D.Lgs</w:t>
      </w:r>
      <w:r w:rsidRPr="00E35EAE">
        <w:rPr>
          <w:rFonts w:eastAsia="Calibri"/>
          <w:kern w:val="0"/>
          <w:sz w:val="22"/>
          <w:szCs w:val="22"/>
        </w:rPr>
        <w:t>.</w:t>
      </w:r>
      <w:proofErr w:type="spellEnd"/>
      <w:r w:rsidRPr="00E35EAE">
        <w:rPr>
          <w:rFonts w:eastAsia="Calibri"/>
          <w:kern w:val="0"/>
          <w:sz w:val="22"/>
          <w:szCs w:val="22"/>
        </w:rPr>
        <w:t xml:space="preserve"> n.</w:t>
      </w:r>
      <w:r w:rsidR="00C64FB6" w:rsidRPr="00E35EAE">
        <w:rPr>
          <w:rFonts w:eastAsia="Calibri"/>
          <w:kern w:val="0"/>
          <w:sz w:val="22"/>
          <w:szCs w:val="22"/>
        </w:rPr>
        <w:t xml:space="preserve"> </w:t>
      </w:r>
      <w:r w:rsidRPr="00E35EAE">
        <w:rPr>
          <w:rFonts w:eastAsia="Calibri"/>
          <w:kern w:val="0"/>
          <w:sz w:val="22"/>
          <w:szCs w:val="22"/>
        </w:rPr>
        <w:t>125</w:t>
      </w:r>
      <w:r w:rsidR="00244305" w:rsidRPr="00E35EAE">
        <w:rPr>
          <w:rFonts w:eastAsia="Calibri"/>
          <w:kern w:val="0"/>
          <w:sz w:val="22"/>
          <w:szCs w:val="22"/>
        </w:rPr>
        <w:t>/</w:t>
      </w:r>
      <w:r w:rsidRPr="00E35EAE">
        <w:rPr>
          <w:rFonts w:eastAsia="Calibri"/>
          <w:kern w:val="0"/>
          <w:sz w:val="22"/>
          <w:szCs w:val="22"/>
        </w:rPr>
        <w:t xml:space="preserve">2019, nonché ai sensi dell’art. 16 del </w:t>
      </w:r>
      <w:proofErr w:type="spellStart"/>
      <w:r w:rsidRPr="00E35EAE">
        <w:rPr>
          <w:rFonts w:eastAsia="Calibri"/>
          <w:kern w:val="0"/>
          <w:sz w:val="22"/>
          <w:szCs w:val="22"/>
        </w:rPr>
        <w:t>D.</w:t>
      </w:r>
      <w:r w:rsidR="00244305" w:rsidRPr="00E35EAE">
        <w:rPr>
          <w:rFonts w:eastAsia="Calibri"/>
          <w:kern w:val="0"/>
          <w:sz w:val="22"/>
          <w:szCs w:val="22"/>
        </w:rPr>
        <w:t>L</w:t>
      </w:r>
      <w:r w:rsidRPr="00E35EAE">
        <w:rPr>
          <w:rFonts w:eastAsia="Calibri"/>
          <w:kern w:val="0"/>
          <w:sz w:val="22"/>
          <w:szCs w:val="22"/>
        </w:rPr>
        <w:t>gs.</w:t>
      </w:r>
      <w:proofErr w:type="spellEnd"/>
      <w:r w:rsidRPr="00E35EAE">
        <w:rPr>
          <w:rFonts w:eastAsia="Calibri"/>
          <w:kern w:val="0"/>
          <w:sz w:val="22"/>
          <w:szCs w:val="22"/>
        </w:rPr>
        <w:t xml:space="preserve"> n. 36/2023 (Codice dei contratti pubblici), le quote di partecipazione societaria sono le seguenti:</w:t>
      </w:r>
    </w:p>
    <w:p w14:paraId="7B069675"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lastRenderedPageBreak/>
        <w:tab/>
        <w:t>_________________________, quota ____%</w:t>
      </w:r>
    </w:p>
    <w:p w14:paraId="46C70668" w14:textId="77777777" w:rsidR="00625182" w:rsidRPr="00E35EAE" w:rsidRDefault="00904AE0">
      <w:pPr>
        <w:widowControl/>
        <w:suppressAutoHyphens w:val="0"/>
        <w:spacing w:line="360" w:lineRule="auto"/>
        <w:ind w:right="-28"/>
        <w:rPr>
          <w:rFonts w:eastAsia="Calibri"/>
          <w:kern w:val="0"/>
          <w:sz w:val="22"/>
          <w:szCs w:val="22"/>
        </w:rPr>
      </w:pPr>
      <w:bookmarkStart w:id="5" w:name="_Hlk121912635"/>
      <w:bookmarkEnd w:id="5"/>
      <w:r w:rsidRPr="00E35EAE">
        <w:rPr>
          <w:rFonts w:eastAsia="Calibri"/>
          <w:kern w:val="0"/>
          <w:sz w:val="22"/>
          <w:szCs w:val="22"/>
        </w:rPr>
        <w:tab/>
        <w:t>_________________________, quota ____%</w:t>
      </w:r>
    </w:p>
    <w:p w14:paraId="5C4DA004"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2900AA4C"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0E6C8E33" w14:textId="77777777" w:rsidR="00625182" w:rsidRPr="00E35EAE" w:rsidRDefault="00904AE0" w:rsidP="002E156A">
      <w:pPr>
        <w:spacing w:line="252" w:lineRule="auto"/>
        <w:ind w:right="-28"/>
        <w:jc w:val="both"/>
      </w:pPr>
      <w:r w:rsidRPr="00E35EAE">
        <w:rPr>
          <w:rFonts w:eastAsia="Calibri"/>
          <w:b/>
          <w:bCs/>
          <w:kern w:val="0"/>
          <w:sz w:val="22"/>
          <w:szCs w:val="22"/>
        </w:rPr>
        <w:t>con riferimento alla società di cui sopra, che detiene una percentuale superiore al 25%,</w:t>
      </w:r>
      <w:r w:rsidRPr="00E35EAE">
        <w:rPr>
          <w:rFonts w:eastAsia="Calibri"/>
          <w:kern w:val="0"/>
          <w:sz w:val="22"/>
          <w:szCs w:val="22"/>
        </w:rPr>
        <w:t xml:space="preserve"> i detentori di quote sociali presenti nell’assetto societario della stessa sono i seguenti:</w:t>
      </w:r>
    </w:p>
    <w:p w14:paraId="7597E250"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5ED20235"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39ABA1DE"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086D89BC"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6D499ABB" w14:textId="37EBEDB7" w:rsidR="00625182" w:rsidRPr="00E35EAE" w:rsidRDefault="00172923" w:rsidP="008B157D">
      <w:pPr>
        <w:keepNext/>
        <w:widowControl/>
        <w:spacing w:line="252" w:lineRule="auto"/>
        <w:ind w:right="-28"/>
        <w:jc w:val="both"/>
      </w:pPr>
      <w:bookmarkStart w:id="6" w:name="_Hlk189811250"/>
      <w:r w:rsidRPr="00E35EAE">
        <w:rPr>
          <w:rFonts w:eastAsia="Segoe UI"/>
          <w:color w:val="000000"/>
          <w:sz w:val="22"/>
          <w:szCs w:val="22"/>
        </w:rPr>
        <w:sym w:font="Wingdings" w:char="F072"/>
      </w:r>
      <w:bookmarkEnd w:id="6"/>
      <w:r w:rsidRPr="00E35EAE">
        <w:rPr>
          <w:rFonts w:eastAsia="Calibri"/>
          <w:b/>
          <w:bCs/>
          <w:kern w:val="0"/>
          <w:sz w:val="22"/>
          <w:szCs w:val="22"/>
        </w:rPr>
        <w:t xml:space="preserve"> NEL CASO IN CUI ANCHE IN QUESTA SOCIETA’ SIANO PRESENTI SOGGETTI CHE DETENGONO</w:t>
      </w:r>
      <w:r w:rsidRPr="00E35EAE">
        <w:rPr>
          <w:rFonts w:eastAsia="Calibri"/>
          <w:kern w:val="0"/>
          <w:sz w:val="22"/>
          <w:szCs w:val="22"/>
        </w:rPr>
        <w:t xml:space="preserve"> una percentuale superiore al 25%: i detentori di quote sociali sono i seguenti:</w:t>
      </w:r>
    </w:p>
    <w:p w14:paraId="3BC1E2EF"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182BACFD"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5E98284C"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0E4EC2E7"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quota ____%</w:t>
      </w:r>
    </w:p>
    <w:p w14:paraId="7E97E2D8" w14:textId="77777777" w:rsidR="00625182" w:rsidRPr="00E35EAE" w:rsidRDefault="00904AE0" w:rsidP="00DF4D0D">
      <w:pPr>
        <w:widowControl/>
        <w:suppressAutoHyphens w:val="0"/>
        <w:spacing w:line="252" w:lineRule="auto"/>
        <w:ind w:right="-28"/>
        <w:jc w:val="both"/>
        <w:rPr>
          <w:rFonts w:eastAsia="Calibri"/>
          <w:kern w:val="0"/>
          <w:sz w:val="22"/>
          <w:szCs w:val="22"/>
        </w:rPr>
      </w:pPr>
      <w:r w:rsidRPr="00E35EAE">
        <w:rPr>
          <w:rFonts w:eastAsia="Calibri"/>
          <w:kern w:val="0"/>
          <w:sz w:val="22"/>
          <w:szCs w:val="22"/>
        </w:rPr>
        <w:t xml:space="preserve">Tale dichiarazione </w:t>
      </w:r>
      <w:r w:rsidRPr="00E35EAE">
        <w:rPr>
          <w:rFonts w:eastAsia="Calibri"/>
          <w:kern w:val="0"/>
          <w:sz w:val="22"/>
          <w:szCs w:val="22"/>
          <w:u w:val="single"/>
        </w:rPr>
        <w:t>deve essere ripetuta</w:t>
      </w:r>
      <w:r w:rsidRPr="00E35EAE">
        <w:rPr>
          <w:rFonts w:eastAsia="Calibri"/>
          <w:kern w:val="0"/>
          <w:sz w:val="22"/>
          <w:szCs w:val="22"/>
        </w:rPr>
        <w:t xml:space="preserve"> in tutti i casi in cui sussistano ulteriori persone giuridiche controllanti che detengono </w:t>
      </w:r>
      <w:r w:rsidRPr="00E35EAE">
        <w:rPr>
          <w:rFonts w:eastAsia="Calibri"/>
          <w:kern w:val="0"/>
          <w:sz w:val="22"/>
          <w:szCs w:val="22"/>
          <w:u w:val="single"/>
        </w:rPr>
        <w:t>quote superiori al 25%</w:t>
      </w:r>
      <w:r w:rsidRPr="00E35EAE">
        <w:rPr>
          <w:rFonts w:eastAsia="Calibri"/>
          <w:kern w:val="0"/>
          <w:sz w:val="22"/>
          <w:szCs w:val="22"/>
        </w:rPr>
        <w:t>;</w:t>
      </w:r>
    </w:p>
    <w:p w14:paraId="23E66AE3" w14:textId="113985B3" w:rsidR="00625182" w:rsidRPr="00E35EAE" w:rsidRDefault="009844AF" w:rsidP="00172923">
      <w:pPr>
        <w:widowControl/>
        <w:suppressAutoHyphens w:val="0"/>
        <w:spacing w:before="120" w:line="252" w:lineRule="auto"/>
        <w:ind w:right="-28"/>
      </w:pPr>
      <w:r w:rsidRPr="00E35EAE">
        <w:rPr>
          <w:rFonts w:eastAsia="Segoe UI"/>
          <w:color w:val="000000"/>
          <w:sz w:val="22"/>
          <w:szCs w:val="22"/>
        </w:rPr>
        <w:sym w:font="Wingdings" w:char="F072"/>
      </w:r>
      <w:r w:rsidRPr="00E35EAE">
        <w:rPr>
          <w:rFonts w:eastAsia="Calibri"/>
          <w:b/>
          <w:bCs/>
          <w:kern w:val="0"/>
          <w:sz w:val="22"/>
          <w:szCs w:val="22"/>
        </w:rPr>
        <w:t xml:space="preserve"> NEL CASO IN CUI NON CI SIANO SOGGETTI DI CUI AL PUNTO PRECEDENTE CHE DETENGONO UNA</w:t>
      </w:r>
      <w:r w:rsidRPr="00E35EAE">
        <w:rPr>
          <w:rFonts w:eastAsia="Calibri"/>
          <w:kern w:val="0"/>
          <w:sz w:val="22"/>
          <w:szCs w:val="22"/>
        </w:rPr>
        <w:t xml:space="preserve"> </w:t>
      </w:r>
      <w:r w:rsidRPr="00E35EAE">
        <w:rPr>
          <w:rFonts w:eastAsia="Calibri"/>
          <w:b/>
          <w:bCs/>
          <w:kern w:val="0"/>
          <w:sz w:val="22"/>
          <w:szCs w:val="22"/>
        </w:rPr>
        <w:t>QUOTA SOCIETARIA SUPERIORE AL 25%</w:t>
      </w:r>
      <w:r w:rsidRPr="00E35EAE">
        <w:rPr>
          <w:rFonts w:eastAsia="Calibri"/>
          <w:kern w:val="0"/>
          <w:sz w:val="22"/>
          <w:szCs w:val="22"/>
        </w:rPr>
        <w:t xml:space="preserve"> si indicano le seguenti persone o gruppo di persone, tramite il possesso della maggioranza dei voti o vincoli contrattuali, esercitano maggiore influenza all’interno della società:</w:t>
      </w:r>
    </w:p>
    <w:p w14:paraId="599F4807"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detiene la maggioranza dei voti;</w:t>
      </w:r>
    </w:p>
    <w:p w14:paraId="4E9B0BE9"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accordo contrattuale;</w:t>
      </w:r>
    </w:p>
    <w:p w14:paraId="2D24BB8B"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________________________;</w:t>
      </w:r>
    </w:p>
    <w:p w14:paraId="753B8B6D" w14:textId="77777777" w:rsidR="00625182" w:rsidRPr="00E35EAE" w:rsidRDefault="00904AE0">
      <w:pPr>
        <w:widowControl/>
        <w:suppressAutoHyphens w:val="0"/>
        <w:spacing w:line="360" w:lineRule="auto"/>
        <w:ind w:right="-28"/>
        <w:rPr>
          <w:rFonts w:eastAsia="Calibri"/>
          <w:kern w:val="0"/>
          <w:sz w:val="22"/>
          <w:szCs w:val="22"/>
        </w:rPr>
      </w:pPr>
      <w:r w:rsidRPr="00E35EAE">
        <w:rPr>
          <w:rFonts w:eastAsia="Calibri"/>
          <w:kern w:val="0"/>
          <w:sz w:val="22"/>
          <w:szCs w:val="22"/>
        </w:rPr>
        <w:tab/>
        <w:t>_________________________, motivazione: ________________________;</w:t>
      </w:r>
    </w:p>
    <w:p w14:paraId="0238B79C" w14:textId="0F7AD8E0" w:rsidR="00625182" w:rsidRPr="00E35EAE" w:rsidRDefault="009844AF" w:rsidP="007A1FEF">
      <w:pPr>
        <w:widowControl/>
        <w:suppressAutoHyphens w:val="0"/>
        <w:spacing w:before="120" w:line="252" w:lineRule="auto"/>
        <w:ind w:right="-28"/>
        <w:rPr>
          <w:rFonts w:eastAsia="Calibri"/>
          <w:b/>
          <w:bCs/>
          <w:kern w:val="0"/>
          <w:sz w:val="22"/>
          <w:szCs w:val="22"/>
        </w:rPr>
      </w:pPr>
      <w:r w:rsidRPr="00E35EAE">
        <w:rPr>
          <w:rFonts w:eastAsia="Segoe UI"/>
          <w:color w:val="000000"/>
          <w:sz w:val="22"/>
          <w:szCs w:val="22"/>
        </w:rPr>
        <w:sym w:font="Wingdings" w:char="F072"/>
      </w:r>
      <w:r w:rsidRPr="00E35EAE">
        <w:rPr>
          <w:rFonts w:eastAsia="Calibri"/>
          <w:b/>
          <w:bCs/>
          <w:kern w:val="0"/>
          <w:sz w:val="22"/>
          <w:szCs w:val="22"/>
        </w:rPr>
        <w:t xml:space="preserve"> NEL CASO IN CUI NON RICORRANO LE IPOTESI DI CUI AI DUE PUNTI PRECEDENTI:</w:t>
      </w:r>
    </w:p>
    <w:p w14:paraId="54E87DB0" w14:textId="19EA82A9" w:rsidR="00625182" w:rsidRPr="00E35EAE" w:rsidRDefault="00F47A70" w:rsidP="009844AF">
      <w:pPr>
        <w:widowControl/>
        <w:suppressAutoHyphens w:val="0"/>
        <w:spacing w:before="120" w:line="252" w:lineRule="auto"/>
        <w:ind w:right="-28"/>
        <w:jc w:val="center"/>
        <w:rPr>
          <w:rFonts w:eastAsia="Calibri"/>
          <w:b/>
          <w:bCs/>
          <w:kern w:val="0"/>
          <w:sz w:val="22"/>
          <w:szCs w:val="22"/>
        </w:rPr>
      </w:pPr>
      <w:r w:rsidRPr="00E35EAE">
        <w:rPr>
          <w:rFonts w:eastAsia="Calibri"/>
          <w:b/>
          <w:bCs/>
          <w:kern w:val="0"/>
          <w:sz w:val="22"/>
          <w:szCs w:val="22"/>
        </w:rPr>
        <w:t>DICHIARA</w:t>
      </w:r>
      <w:r w:rsidR="00411137" w:rsidRPr="00E35EAE">
        <w:rPr>
          <w:rFonts w:eastAsia="Calibri"/>
          <w:b/>
          <w:bCs/>
          <w:kern w:val="0"/>
          <w:sz w:val="22"/>
          <w:szCs w:val="22"/>
        </w:rPr>
        <w:t>:</w:t>
      </w:r>
    </w:p>
    <w:p w14:paraId="762AB49C" w14:textId="58CC36B4" w:rsidR="00625182" w:rsidRPr="00E35EAE" w:rsidRDefault="009844AF" w:rsidP="002E156A">
      <w:pPr>
        <w:widowControl/>
        <w:suppressAutoHyphens w:val="0"/>
        <w:spacing w:line="252" w:lineRule="auto"/>
        <w:ind w:right="-28"/>
        <w:rPr>
          <w:rFonts w:eastAsia="Calibri"/>
          <w:kern w:val="0"/>
          <w:sz w:val="22"/>
          <w:szCs w:val="22"/>
        </w:rPr>
      </w:pPr>
      <w:r w:rsidRPr="00E35EAE">
        <w:rPr>
          <w:rFonts w:eastAsia="Segoe UI"/>
          <w:color w:val="000000"/>
          <w:sz w:val="22"/>
          <w:szCs w:val="22"/>
        </w:rPr>
        <w:sym w:font="Wingdings" w:char="F072"/>
      </w:r>
      <w:r w:rsidRPr="00E35EAE">
        <w:rPr>
          <w:rFonts w:eastAsia="Calibri"/>
          <w:kern w:val="0"/>
          <w:sz w:val="22"/>
          <w:szCs w:val="22"/>
        </w:rPr>
        <w:t xml:space="preserve"> che </w:t>
      </w:r>
      <w:r w:rsidRPr="00E35EAE">
        <w:rPr>
          <w:rFonts w:eastAsia="Calibri"/>
          <w:b/>
          <w:bCs/>
          <w:kern w:val="0"/>
          <w:sz w:val="22"/>
          <w:szCs w:val="22"/>
        </w:rPr>
        <w:t>titolare effettivo</w:t>
      </w:r>
      <w:r w:rsidRPr="00E35EAE">
        <w:rPr>
          <w:rFonts w:eastAsia="Calibri"/>
          <w:kern w:val="0"/>
          <w:sz w:val="22"/>
          <w:szCs w:val="22"/>
        </w:rPr>
        <w:t xml:space="preserve"> è l’amministratore </w:t>
      </w:r>
    </w:p>
    <w:p w14:paraId="5F5FB630" w14:textId="2C5B1F92" w:rsidR="00625182" w:rsidRPr="00E35EAE" w:rsidRDefault="00A44FE1" w:rsidP="002E156A">
      <w:pPr>
        <w:widowControl/>
        <w:suppressAutoHyphens w:val="0"/>
        <w:spacing w:line="252" w:lineRule="auto"/>
        <w:ind w:right="-28"/>
        <w:rPr>
          <w:rFonts w:eastAsia="Calibri"/>
          <w:i/>
          <w:iCs/>
          <w:kern w:val="0"/>
          <w:sz w:val="22"/>
          <w:szCs w:val="22"/>
        </w:rPr>
      </w:pPr>
      <w:r w:rsidRPr="00E35EAE">
        <w:rPr>
          <w:rFonts w:eastAsia="Calibri"/>
          <w:i/>
          <w:iCs/>
          <w:kern w:val="0"/>
          <w:sz w:val="22"/>
          <w:szCs w:val="22"/>
        </w:rPr>
        <w:t>ovvero:</w:t>
      </w:r>
    </w:p>
    <w:p w14:paraId="75DD3077" w14:textId="2ADC9609" w:rsidR="00625182" w:rsidRPr="00E35EAE" w:rsidRDefault="009844AF" w:rsidP="002E156A">
      <w:pPr>
        <w:widowControl/>
        <w:suppressAutoHyphens w:val="0"/>
        <w:spacing w:line="252" w:lineRule="auto"/>
        <w:ind w:right="-28"/>
        <w:rPr>
          <w:rFonts w:eastAsia="Calibri"/>
          <w:kern w:val="0"/>
          <w:sz w:val="22"/>
          <w:szCs w:val="22"/>
        </w:rPr>
      </w:pPr>
      <w:r w:rsidRPr="00E35EAE">
        <w:rPr>
          <w:rFonts w:eastAsia="Segoe UI"/>
          <w:color w:val="000000"/>
          <w:sz w:val="22"/>
          <w:szCs w:val="22"/>
        </w:rPr>
        <w:sym w:font="Wingdings" w:char="F072"/>
      </w:r>
      <w:r w:rsidRPr="00E35EAE">
        <w:rPr>
          <w:rFonts w:eastAsia="Calibri"/>
          <w:kern w:val="0"/>
          <w:sz w:val="22"/>
          <w:szCs w:val="22"/>
        </w:rPr>
        <w:t xml:space="preserve"> che </w:t>
      </w:r>
      <w:r w:rsidRPr="00E35EAE">
        <w:rPr>
          <w:rFonts w:eastAsia="Calibri"/>
          <w:b/>
          <w:bCs/>
          <w:kern w:val="0"/>
          <w:sz w:val="22"/>
          <w:szCs w:val="22"/>
        </w:rPr>
        <w:t>titolare effettivo</w:t>
      </w:r>
      <w:r w:rsidRPr="00E35EAE">
        <w:rPr>
          <w:rFonts w:eastAsia="Calibri"/>
          <w:kern w:val="0"/>
          <w:sz w:val="22"/>
          <w:szCs w:val="22"/>
        </w:rPr>
        <w:t xml:space="preserve"> è il titolare di poteri di direzione della società;</w:t>
      </w:r>
    </w:p>
    <w:p w14:paraId="41994E0D" w14:textId="614E45CF" w:rsidR="00625182" w:rsidRPr="00E35EAE" w:rsidRDefault="00904AE0" w:rsidP="002E156A">
      <w:pPr>
        <w:widowControl/>
        <w:suppressAutoHyphens w:val="0"/>
        <w:spacing w:line="252" w:lineRule="auto"/>
        <w:ind w:right="-28"/>
        <w:jc w:val="both"/>
      </w:pPr>
      <w:r w:rsidRPr="00E35EAE">
        <w:rPr>
          <w:rFonts w:eastAsia="Calibri"/>
          <w:b/>
          <w:bCs/>
          <w:kern w:val="0"/>
          <w:sz w:val="22"/>
          <w:szCs w:val="22"/>
        </w:rPr>
        <w:t xml:space="preserve">che, pertanto, con riferimento ai soggetti di cui sopra, non sussiste conflitto di interessi ai sensi dell’art. 16 del </w:t>
      </w:r>
      <w:proofErr w:type="spellStart"/>
      <w:r w:rsidRPr="00E35EAE">
        <w:rPr>
          <w:rFonts w:eastAsia="Calibri"/>
          <w:b/>
          <w:bCs/>
          <w:kern w:val="0"/>
          <w:sz w:val="22"/>
          <w:szCs w:val="22"/>
        </w:rPr>
        <w:t>D.</w:t>
      </w:r>
      <w:r w:rsidR="00F47A70" w:rsidRPr="00E35EAE">
        <w:rPr>
          <w:rFonts w:eastAsia="Calibri"/>
          <w:b/>
          <w:bCs/>
          <w:kern w:val="0"/>
          <w:sz w:val="22"/>
          <w:szCs w:val="22"/>
        </w:rPr>
        <w:t>L</w:t>
      </w:r>
      <w:r w:rsidRPr="00E35EAE">
        <w:rPr>
          <w:rFonts w:eastAsia="Calibri"/>
          <w:b/>
          <w:bCs/>
          <w:kern w:val="0"/>
          <w:sz w:val="22"/>
          <w:szCs w:val="22"/>
        </w:rPr>
        <w:t>gs.</w:t>
      </w:r>
      <w:proofErr w:type="spellEnd"/>
      <w:r w:rsidRPr="00E35EAE">
        <w:rPr>
          <w:rFonts w:eastAsia="Calibri"/>
          <w:b/>
          <w:bCs/>
          <w:kern w:val="0"/>
          <w:sz w:val="22"/>
          <w:szCs w:val="22"/>
        </w:rPr>
        <w:t xml:space="preserve"> n. 36/2023 (Codice dei contratti pubblici)</w:t>
      </w:r>
      <w:r w:rsidRPr="00E35EAE">
        <w:rPr>
          <w:rFonts w:eastAsia="Calibri"/>
          <w:b/>
          <w:bCs/>
          <w:color w:val="005586"/>
          <w:kern w:val="0"/>
          <w:sz w:val="22"/>
          <w:szCs w:val="22"/>
          <w:shd w:val="clear" w:color="auto" w:fill="FFFFFF"/>
        </w:rPr>
        <w:t xml:space="preserve"> </w:t>
      </w:r>
      <w:r w:rsidRPr="00E35EAE">
        <w:rPr>
          <w:rFonts w:eastAsia="Calibri"/>
          <w:b/>
          <w:bCs/>
          <w:kern w:val="0"/>
          <w:sz w:val="22"/>
          <w:szCs w:val="22"/>
        </w:rPr>
        <w:t>e degli articoli 6, 7 e 14 del Decreto del Presidente della Repubblica 16 aprile 2013, n. 62 (“Regolamento recante codice di comportamento dei dipendenti pubblici);</w:t>
      </w:r>
    </w:p>
    <w:p w14:paraId="31541646" w14:textId="77777777" w:rsidR="00625182" w:rsidRPr="00E35EAE" w:rsidRDefault="00625182" w:rsidP="002E156A">
      <w:pPr>
        <w:tabs>
          <w:tab w:val="left" w:pos="360"/>
        </w:tabs>
        <w:spacing w:line="252" w:lineRule="auto"/>
        <w:jc w:val="both"/>
        <w:rPr>
          <w:b/>
          <w:bCs/>
          <w:sz w:val="22"/>
          <w:szCs w:val="22"/>
        </w:rPr>
      </w:pPr>
    </w:p>
    <w:p w14:paraId="01E75533" w14:textId="1CE87CAC" w:rsidR="00625182" w:rsidRPr="00E35EAE" w:rsidRDefault="00904AE0" w:rsidP="002E156A">
      <w:pPr>
        <w:spacing w:before="60" w:line="252" w:lineRule="auto"/>
        <w:ind w:left="340" w:hanging="340"/>
        <w:jc w:val="both"/>
      </w:pPr>
      <w:r w:rsidRPr="00E35EAE">
        <w:rPr>
          <w:b/>
          <w:bCs/>
          <w:color w:val="0000FF"/>
          <w:sz w:val="22"/>
          <w:szCs w:val="22"/>
        </w:rPr>
        <w:t>b)</w:t>
      </w:r>
      <w:bookmarkStart w:id="7" w:name="_Hlk117768363"/>
      <w:r w:rsidR="00D01705" w:rsidRPr="00E35EAE">
        <w:rPr>
          <w:rFonts w:eastAsia="Times"/>
          <w:color w:val="000000"/>
          <w:sz w:val="22"/>
          <w:szCs w:val="22"/>
        </w:rPr>
        <w:tab/>
      </w:r>
      <w:r w:rsidRPr="00E35EAE">
        <w:rPr>
          <w:rFonts w:eastAsia="Segoe UI"/>
          <w:color w:val="000000"/>
          <w:sz w:val="22"/>
          <w:szCs w:val="22"/>
        </w:rPr>
        <w:t xml:space="preserve">di eleggere il domicilio presso la sede </w:t>
      </w:r>
      <w:r w:rsidRPr="00E35EAE">
        <w:rPr>
          <w:rFonts w:eastAsia="Segoe UI"/>
          <w:b/>
          <w:color w:val="000000"/>
          <w:sz w:val="22"/>
          <w:szCs w:val="22"/>
        </w:rPr>
        <w:t>legale</w:t>
      </w:r>
      <w:r w:rsidRPr="00E35EAE">
        <w:rPr>
          <w:rFonts w:eastAsia="Segoe UI"/>
          <w:color w:val="000000"/>
          <w:sz w:val="22"/>
          <w:szCs w:val="22"/>
        </w:rPr>
        <w:t>/</w:t>
      </w:r>
      <w:r w:rsidRPr="00E35EAE">
        <w:rPr>
          <w:rFonts w:eastAsia="Segoe UI"/>
          <w:b/>
          <w:color w:val="000000"/>
          <w:sz w:val="22"/>
          <w:szCs w:val="22"/>
        </w:rPr>
        <w:t>operativa</w:t>
      </w:r>
      <w:r w:rsidRPr="00E35EAE">
        <w:rPr>
          <w:rFonts w:eastAsia="Segoe UI"/>
          <w:color w:val="000000"/>
          <w:sz w:val="22"/>
          <w:szCs w:val="22"/>
        </w:rPr>
        <w:t xml:space="preserve"> e acconsentire che eventuali successive comunicazioni pervengano al domicilio eletto ovvero all'indirizzo di posta elettronica certificata (PEC) indicato, ai fini delle comunicazioni di cui all’art. 90 del Codice;</w:t>
      </w:r>
    </w:p>
    <w:bookmarkEnd w:id="7"/>
    <w:p w14:paraId="22BC29DF" w14:textId="3A09F065" w:rsidR="00625182" w:rsidRPr="00E35EAE" w:rsidRDefault="00904AE0" w:rsidP="002E156A">
      <w:pPr>
        <w:spacing w:before="60" w:line="252" w:lineRule="auto"/>
        <w:ind w:left="340" w:hanging="340"/>
        <w:jc w:val="both"/>
        <w:rPr>
          <w:rFonts w:eastAsia="Segoe UI"/>
          <w:color w:val="000000"/>
          <w:sz w:val="22"/>
          <w:szCs w:val="22"/>
        </w:rPr>
      </w:pPr>
      <w:r w:rsidRPr="00E35EAE">
        <w:rPr>
          <w:rFonts w:eastAsia="Segoe UI"/>
          <w:b/>
          <w:bCs/>
          <w:color w:val="0000FF"/>
          <w:sz w:val="22"/>
          <w:szCs w:val="22"/>
        </w:rPr>
        <w:t>c</w:t>
      </w:r>
      <w:r w:rsidRPr="00E35EAE">
        <w:rPr>
          <w:rFonts w:eastAsia="Segoe UI"/>
          <w:color w:val="0000FF"/>
          <w:sz w:val="22"/>
          <w:szCs w:val="22"/>
        </w:rPr>
        <w:t>)</w:t>
      </w:r>
      <w:r w:rsidR="00D01705" w:rsidRPr="00E35EAE">
        <w:rPr>
          <w:rFonts w:eastAsia="Segoe UI"/>
          <w:color w:val="000000"/>
          <w:sz w:val="22"/>
          <w:szCs w:val="22"/>
        </w:rPr>
        <w:tab/>
      </w:r>
      <w:r w:rsidRPr="00E35EAE">
        <w:rPr>
          <w:rFonts w:eastAsia="Segoe UI"/>
          <w:color w:val="000000"/>
          <w:sz w:val="22"/>
          <w:szCs w:val="22"/>
        </w:rPr>
        <w:t xml:space="preserve">di non incorrere nelle cause di esclusione </w:t>
      </w:r>
      <w:r w:rsidR="000D48A7" w:rsidRPr="00E35EAE">
        <w:rPr>
          <w:rFonts w:eastAsia="Segoe UI"/>
          <w:color w:val="000000"/>
          <w:sz w:val="22"/>
          <w:szCs w:val="22"/>
        </w:rPr>
        <w:t xml:space="preserve">automatica dalle procedure di affidamento degli appalti pubblici </w:t>
      </w:r>
      <w:r w:rsidRPr="00E35EAE">
        <w:rPr>
          <w:rFonts w:eastAsia="Segoe UI"/>
          <w:color w:val="000000"/>
          <w:sz w:val="22"/>
          <w:szCs w:val="22"/>
        </w:rPr>
        <w:t xml:space="preserve">di cui all'art. 94 del Codice dei </w:t>
      </w:r>
      <w:r w:rsidR="000D48A7" w:rsidRPr="00E35EAE">
        <w:rPr>
          <w:rFonts w:eastAsia="Segoe UI"/>
          <w:color w:val="000000"/>
          <w:sz w:val="22"/>
          <w:szCs w:val="22"/>
        </w:rPr>
        <w:t>c</w:t>
      </w:r>
      <w:r w:rsidRPr="00E35EAE">
        <w:rPr>
          <w:rFonts w:eastAsia="Segoe UI"/>
          <w:color w:val="000000"/>
          <w:sz w:val="22"/>
          <w:szCs w:val="22"/>
        </w:rPr>
        <w:t>ontratti</w:t>
      </w:r>
      <w:bookmarkStart w:id="8" w:name="_Hlk117765463"/>
      <w:r w:rsidR="000D48A7" w:rsidRPr="00E35EAE">
        <w:rPr>
          <w:rFonts w:eastAsia="Segoe UI"/>
          <w:color w:val="000000"/>
          <w:sz w:val="22"/>
          <w:szCs w:val="22"/>
        </w:rPr>
        <w:t xml:space="preserve"> pubblici approvato con </w:t>
      </w:r>
      <w:proofErr w:type="spellStart"/>
      <w:r w:rsidR="000D48A7" w:rsidRPr="00E35EAE">
        <w:rPr>
          <w:rFonts w:eastAsia="Segoe UI"/>
          <w:color w:val="000000"/>
          <w:sz w:val="22"/>
          <w:szCs w:val="22"/>
        </w:rPr>
        <w:t>D.Lgs.</w:t>
      </w:r>
      <w:proofErr w:type="spellEnd"/>
      <w:r w:rsidR="000D48A7" w:rsidRPr="00E35EAE">
        <w:rPr>
          <w:rFonts w:eastAsia="Segoe UI"/>
          <w:color w:val="000000"/>
          <w:sz w:val="22"/>
          <w:szCs w:val="22"/>
        </w:rPr>
        <w:t xml:space="preserve"> 31.03.203, n. 36 (in relazione alle cause di esclusione non automatica di cui all’art. 95 del </w:t>
      </w:r>
      <w:proofErr w:type="spellStart"/>
      <w:r w:rsidR="000D48A7" w:rsidRPr="00E35EAE">
        <w:rPr>
          <w:rFonts w:eastAsia="Segoe UI"/>
          <w:color w:val="000000"/>
          <w:sz w:val="22"/>
          <w:szCs w:val="22"/>
        </w:rPr>
        <w:t>D.Lgs.</w:t>
      </w:r>
      <w:proofErr w:type="spellEnd"/>
      <w:r w:rsidR="000D48A7" w:rsidRPr="00E35EAE">
        <w:rPr>
          <w:rFonts w:eastAsia="Segoe UI"/>
          <w:color w:val="000000"/>
          <w:sz w:val="22"/>
          <w:szCs w:val="22"/>
        </w:rPr>
        <w:t xml:space="preserve"> n. 36/2023 si rimanda a quanto dichiarato nel DGUE)</w:t>
      </w:r>
      <w:r w:rsidRPr="00E35EAE">
        <w:rPr>
          <w:rFonts w:eastAsia="Segoe UI"/>
          <w:color w:val="000000"/>
          <w:sz w:val="22"/>
          <w:szCs w:val="22"/>
        </w:rPr>
        <w:t>;</w:t>
      </w:r>
    </w:p>
    <w:p w14:paraId="2C08A12C" w14:textId="4769FAFF" w:rsidR="000D48A7" w:rsidRPr="00E35EAE" w:rsidRDefault="00240A3B" w:rsidP="002E156A">
      <w:pPr>
        <w:spacing w:before="60" w:line="252" w:lineRule="auto"/>
        <w:jc w:val="both"/>
        <w:rPr>
          <w:rFonts w:eastAsia="Segoe UI"/>
          <w:b/>
          <w:bCs/>
          <w:i/>
          <w:iCs/>
          <w:color w:val="000000"/>
          <w:sz w:val="22"/>
          <w:szCs w:val="22"/>
          <w:u w:val="single"/>
        </w:rPr>
      </w:pPr>
      <w:r w:rsidRPr="00E35EAE">
        <w:rPr>
          <w:rFonts w:eastAsia="Segoe UI"/>
          <w:b/>
          <w:bCs/>
          <w:i/>
          <w:iCs/>
          <w:color w:val="000000"/>
          <w:sz w:val="22"/>
          <w:szCs w:val="22"/>
          <w:u w:val="single"/>
        </w:rPr>
        <w:t>[</w:t>
      </w:r>
      <w:r w:rsidR="000D48A7" w:rsidRPr="00E35EAE">
        <w:rPr>
          <w:rFonts w:eastAsia="Segoe UI"/>
          <w:b/>
          <w:bCs/>
          <w:i/>
          <w:iCs/>
          <w:color w:val="000000"/>
          <w:sz w:val="22"/>
          <w:szCs w:val="22"/>
          <w:u w:val="single"/>
        </w:rPr>
        <w:t xml:space="preserve">la dichiarazione del seguente punto </w:t>
      </w:r>
      <w:r w:rsidR="000D48A7" w:rsidRPr="00E35EAE">
        <w:rPr>
          <w:rFonts w:eastAsia="Segoe UI"/>
          <w:b/>
          <w:bCs/>
          <w:i/>
          <w:iCs/>
          <w:color w:val="0000FF"/>
          <w:sz w:val="22"/>
          <w:szCs w:val="22"/>
          <w:u w:val="single"/>
        </w:rPr>
        <w:t>c</w:t>
      </w:r>
      <w:r w:rsidR="0035798D">
        <w:rPr>
          <w:rFonts w:eastAsia="Segoe UI"/>
          <w:b/>
          <w:bCs/>
          <w:i/>
          <w:iCs/>
          <w:color w:val="0000FF"/>
          <w:sz w:val="22"/>
          <w:szCs w:val="22"/>
          <w:u w:val="single"/>
        </w:rPr>
        <w:t>.1</w:t>
      </w:r>
      <w:r w:rsidR="000D48A7" w:rsidRPr="00E35EAE">
        <w:rPr>
          <w:rFonts w:eastAsia="Segoe UI"/>
          <w:b/>
          <w:bCs/>
          <w:i/>
          <w:iCs/>
          <w:color w:val="0000FF"/>
          <w:sz w:val="22"/>
          <w:szCs w:val="22"/>
          <w:u w:val="single"/>
        </w:rPr>
        <w:t xml:space="preserve">) </w:t>
      </w:r>
      <w:r w:rsidR="000D48A7" w:rsidRPr="00E35EAE">
        <w:rPr>
          <w:rFonts w:eastAsia="Segoe UI"/>
          <w:b/>
          <w:bCs/>
          <w:i/>
          <w:iCs/>
          <w:color w:val="000000"/>
          <w:sz w:val="22"/>
          <w:szCs w:val="22"/>
          <w:u w:val="single"/>
        </w:rPr>
        <w:t xml:space="preserve">deve essere resa solo dall’operatore che avanza offerta in </w:t>
      </w:r>
      <w:r w:rsidR="000D48A7" w:rsidRPr="00E35EAE">
        <w:rPr>
          <w:rFonts w:eastAsia="Segoe UI"/>
          <w:b/>
          <w:bCs/>
          <w:i/>
          <w:iCs/>
          <w:color w:val="0000FF"/>
          <w:sz w:val="22"/>
          <w:szCs w:val="22"/>
          <w:u w:val="single"/>
        </w:rPr>
        <w:t>forma associata/plurisoggettiva</w:t>
      </w:r>
      <w:r w:rsidR="000D48A7" w:rsidRPr="00E35EAE">
        <w:rPr>
          <w:rFonts w:eastAsia="Segoe UI"/>
          <w:b/>
          <w:bCs/>
          <w:i/>
          <w:iCs/>
          <w:sz w:val="22"/>
          <w:szCs w:val="22"/>
          <w:u w:val="single"/>
        </w:rPr>
        <w:t xml:space="preserve"> (RTI, consorzio ordinario, aggregazione di rete e GEIE)</w:t>
      </w:r>
      <w:r w:rsidRPr="00E35EAE">
        <w:rPr>
          <w:rFonts w:eastAsia="Segoe UI"/>
          <w:b/>
          <w:bCs/>
          <w:i/>
          <w:iCs/>
          <w:sz w:val="22"/>
          <w:szCs w:val="22"/>
        </w:rPr>
        <w:t>]</w:t>
      </w:r>
      <w:r w:rsidR="000D48A7" w:rsidRPr="00E35EAE">
        <w:rPr>
          <w:rFonts w:eastAsia="Segoe UI"/>
          <w:b/>
          <w:bCs/>
          <w:i/>
          <w:iCs/>
          <w:color w:val="000000"/>
          <w:sz w:val="22"/>
          <w:szCs w:val="22"/>
        </w:rPr>
        <w:t>:</w:t>
      </w:r>
    </w:p>
    <w:p w14:paraId="464550F5" w14:textId="2D3886A7" w:rsidR="000D48A7" w:rsidRPr="00E35EAE" w:rsidRDefault="000D48A7" w:rsidP="002E156A">
      <w:pPr>
        <w:spacing w:before="60" w:line="252" w:lineRule="auto"/>
        <w:ind w:left="340" w:hanging="397"/>
        <w:jc w:val="both"/>
        <w:rPr>
          <w:sz w:val="22"/>
          <w:szCs w:val="22"/>
        </w:rPr>
      </w:pPr>
      <w:r w:rsidRPr="00E35EAE">
        <w:rPr>
          <w:b/>
          <w:bCs/>
          <w:color w:val="0000FF"/>
          <w:sz w:val="22"/>
          <w:szCs w:val="22"/>
        </w:rPr>
        <w:lastRenderedPageBreak/>
        <w:t>c.1)</w:t>
      </w:r>
      <w:r w:rsidR="00D01705" w:rsidRPr="00E35EAE">
        <w:rPr>
          <w:b/>
          <w:bCs/>
          <w:color w:val="0000FF"/>
          <w:sz w:val="22"/>
          <w:szCs w:val="22"/>
        </w:rPr>
        <w:tab/>
      </w:r>
      <w:r w:rsidRPr="00E35EAE">
        <w:rPr>
          <w:sz w:val="22"/>
          <w:szCs w:val="22"/>
        </w:rPr>
        <w:sym w:font="Wingdings" w:char="F072"/>
      </w:r>
      <w:r w:rsidRPr="00E35EAE">
        <w:rPr>
          <w:sz w:val="22"/>
          <w:szCs w:val="22"/>
        </w:rPr>
        <w:t xml:space="preserve"> </w:t>
      </w:r>
      <w:r w:rsidRPr="00E35EAE">
        <w:rPr>
          <w:rFonts w:eastAsia="Segoe UI"/>
          <w:color w:val="000000"/>
          <w:sz w:val="22"/>
          <w:szCs w:val="22"/>
        </w:rPr>
        <w:t>trattandosi</w:t>
      </w:r>
      <w:r w:rsidRPr="00E35EAE">
        <w:rPr>
          <w:sz w:val="22"/>
          <w:szCs w:val="22"/>
        </w:rPr>
        <w:t xml:space="preserve"> di offerta avanzata </w:t>
      </w:r>
      <w:r w:rsidRPr="00E35EAE">
        <w:rPr>
          <w:sz w:val="22"/>
          <w:szCs w:val="22"/>
          <w:u w:val="single"/>
        </w:rPr>
        <w:t>con altri operatori economici (in forma plurisoggettiva)</w:t>
      </w:r>
      <w:r w:rsidRPr="00E35EAE">
        <w:rPr>
          <w:sz w:val="22"/>
          <w:szCs w:val="22"/>
        </w:rPr>
        <w:t xml:space="preserve">, di non incorrere </w:t>
      </w:r>
      <w:r w:rsidR="003F7F9A" w:rsidRPr="00E35EAE">
        <w:rPr>
          <w:sz w:val="22"/>
          <w:szCs w:val="22"/>
        </w:rPr>
        <w:t xml:space="preserve">la ditta rappresentata dal/dalla sottoscritto/a </w:t>
      </w:r>
      <w:r w:rsidRPr="00E35EAE">
        <w:rPr>
          <w:sz w:val="22"/>
          <w:szCs w:val="22"/>
        </w:rPr>
        <w:t xml:space="preserve">nelle </w:t>
      </w:r>
      <w:r w:rsidRPr="00E35EAE">
        <w:rPr>
          <w:rFonts w:eastAsia="Segoe UI"/>
          <w:color w:val="000000"/>
          <w:sz w:val="22"/>
          <w:szCs w:val="22"/>
        </w:rPr>
        <w:t xml:space="preserve">cause di esclusione di cui all’art. 97 del </w:t>
      </w:r>
      <w:proofErr w:type="spellStart"/>
      <w:r w:rsidRPr="00E35EAE">
        <w:rPr>
          <w:rFonts w:eastAsia="Segoe UI"/>
          <w:color w:val="000000"/>
          <w:sz w:val="22"/>
          <w:szCs w:val="22"/>
        </w:rPr>
        <w:t>D.Lgs.</w:t>
      </w:r>
      <w:proofErr w:type="spellEnd"/>
      <w:r w:rsidRPr="00E35EAE">
        <w:rPr>
          <w:rFonts w:eastAsia="Segoe UI"/>
          <w:color w:val="000000"/>
          <w:sz w:val="22"/>
          <w:szCs w:val="22"/>
        </w:rPr>
        <w:t xml:space="preserve"> n. 36/2023</w:t>
      </w:r>
      <w:r w:rsidR="007E53BD" w:rsidRPr="00E35EAE">
        <w:rPr>
          <w:rFonts w:eastAsia="Segoe UI"/>
          <w:color w:val="000000"/>
          <w:sz w:val="22"/>
          <w:szCs w:val="22"/>
        </w:rPr>
        <w:t xml:space="preserve"> che comporterebbero l’esclusione del concorrente plurisoggettivo dalla gara</w:t>
      </w:r>
      <w:r w:rsidRPr="00E35EAE">
        <w:rPr>
          <w:rFonts w:eastAsia="Segoe UI"/>
          <w:color w:val="000000"/>
          <w:sz w:val="22"/>
          <w:szCs w:val="22"/>
        </w:rPr>
        <w:t>;</w:t>
      </w:r>
    </w:p>
    <w:bookmarkEnd w:id="8"/>
    <w:p w14:paraId="279F072A" w14:textId="69948AEF" w:rsidR="00625182" w:rsidRPr="00E35EAE" w:rsidRDefault="00904AE0" w:rsidP="002E156A">
      <w:pPr>
        <w:spacing w:before="60" w:line="252" w:lineRule="auto"/>
        <w:ind w:left="340" w:hanging="340"/>
        <w:jc w:val="both"/>
      </w:pPr>
      <w:r w:rsidRPr="00E35EAE">
        <w:rPr>
          <w:rFonts w:eastAsia="Segoe UI"/>
          <w:b/>
          <w:bCs/>
          <w:color w:val="0000FF"/>
          <w:sz w:val="22"/>
          <w:szCs w:val="22"/>
        </w:rPr>
        <w:t>d)</w:t>
      </w:r>
      <w:r w:rsidR="00D01705" w:rsidRPr="00E35EAE">
        <w:rPr>
          <w:rFonts w:eastAsia="Segoe UI"/>
          <w:b/>
          <w:bCs/>
          <w:color w:val="0000FF"/>
          <w:sz w:val="22"/>
          <w:szCs w:val="22"/>
        </w:rPr>
        <w:tab/>
      </w:r>
      <w:r w:rsidRPr="00E35EAE">
        <w:rPr>
          <w:rFonts w:eastAsia="Segoe UI"/>
          <w:color w:val="000000"/>
          <w:sz w:val="22"/>
          <w:szCs w:val="22"/>
        </w:rPr>
        <w:t>di aver preso atto e accettato che tutte le comunicazioni ufficiali riguardanti la gara, inviate dalla Stazione Appaltante all’indirizzo PEC indicato, sono qualificate da presunzione assoluta di conoscenza da parte dell’operatore economico a fronte del rapporto di corretto esito della trasmissione;</w:t>
      </w:r>
    </w:p>
    <w:p w14:paraId="1AE294C0" w14:textId="1FB0327F" w:rsidR="00625182" w:rsidRPr="00E35EAE" w:rsidRDefault="00904AE0" w:rsidP="002E156A">
      <w:pPr>
        <w:spacing w:before="60" w:line="252" w:lineRule="auto"/>
        <w:ind w:left="340" w:hanging="340"/>
        <w:jc w:val="both"/>
      </w:pPr>
      <w:r w:rsidRPr="00E35EAE">
        <w:rPr>
          <w:rFonts w:eastAsia="Segoe UI"/>
          <w:b/>
          <w:bCs/>
          <w:color w:val="0000FF"/>
          <w:sz w:val="22"/>
          <w:szCs w:val="22"/>
        </w:rPr>
        <w:t>e)</w:t>
      </w:r>
      <w:r w:rsidR="00D01705" w:rsidRPr="00E35EAE">
        <w:rPr>
          <w:rFonts w:eastAsia="Segoe UI"/>
          <w:color w:val="000000"/>
          <w:sz w:val="22"/>
          <w:szCs w:val="22"/>
        </w:rPr>
        <w:tab/>
      </w:r>
      <w:r w:rsidRPr="00E35EAE">
        <w:rPr>
          <w:rFonts w:eastAsia="Segoe UI"/>
          <w:color w:val="000000"/>
          <w:sz w:val="22"/>
          <w:szCs w:val="22"/>
        </w:rPr>
        <w:t>di accettare senza condizione o riserva alcuna, tutte le norme e disposizioni contenute nella documentazione gara;</w:t>
      </w:r>
    </w:p>
    <w:p w14:paraId="01714FF6" w14:textId="76AD8E7F" w:rsidR="00625182" w:rsidRPr="00E35EAE" w:rsidRDefault="00904AE0" w:rsidP="002E156A">
      <w:pPr>
        <w:spacing w:before="60" w:line="252" w:lineRule="auto"/>
        <w:ind w:left="340" w:hanging="340"/>
        <w:jc w:val="both"/>
      </w:pPr>
      <w:r w:rsidRPr="00E35EAE">
        <w:rPr>
          <w:rFonts w:eastAsia="Segoe UI"/>
          <w:b/>
          <w:bCs/>
          <w:color w:val="0000FF"/>
          <w:sz w:val="22"/>
          <w:szCs w:val="22"/>
        </w:rPr>
        <w:t>f)</w:t>
      </w:r>
      <w:r w:rsidR="00D01705" w:rsidRPr="00E35EAE">
        <w:rPr>
          <w:rFonts w:eastAsia="Segoe UI"/>
          <w:color w:val="0000FF"/>
          <w:sz w:val="22"/>
          <w:szCs w:val="22"/>
        </w:rPr>
        <w:tab/>
      </w:r>
      <w:r w:rsidRPr="00E35EAE">
        <w:rPr>
          <w:rFonts w:eastAsia="Segoe UI"/>
          <w:color w:val="000000"/>
          <w:sz w:val="22"/>
          <w:szCs w:val="22"/>
        </w:rPr>
        <w:t xml:space="preserve">di essere in possesso dei requisiti </w:t>
      </w:r>
      <w:r w:rsidR="0035798D">
        <w:rPr>
          <w:rFonts w:eastAsia="Segoe UI"/>
          <w:color w:val="000000"/>
          <w:sz w:val="22"/>
          <w:szCs w:val="22"/>
        </w:rPr>
        <w:t xml:space="preserve">generali e </w:t>
      </w:r>
      <w:r w:rsidRPr="00E35EAE">
        <w:rPr>
          <w:rFonts w:eastAsia="Segoe UI"/>
          <w:color w:val="000000"/>
          <w:sz w:val="22"/>
          <w:szCs w:val="22"/>
        </w:rPr>
        <w:t>speciali espressamente indicati nel</w:t>
      </w:r>
      <w:r w:rsidR="002145CB">
        <w:rPr>
          <w:rFonts w:eastAsia="Segoe UI"/>
          <w:color w:val="000000"/>
          <w:sz w:val="22"/>
          <w:szCs w:val="22"/>
        </w:rPr>
        <w:t xml:space="preserve"> disciplinare di gara</w:t>
      </w:r>
      <w:r w:rsidRPr="00E35EAE">
        <w:rPr>
          <w:rFonts w:eastAsia="Segoe UI"/>
          <w:color w:val="000000"/>
          <w:sz w:val="22"/>
          <w:szCs w:val="22"/>
        </w:rPr>
        <w:t>;</w:t>
      </w:r>
    </w:p>
    <w:p w14:paraId="73154B68" w14:textId="235C9613" w:rsidR="00625182" w:rsidRPr="00E35EAE" w:rsidRDefault="00904AE0" w:rsidP="002E156A">
      <w:pPr>
        <w:spacing w:before="60" w:line="252" w:lineRule="auto"/>
        <w:ind w:left="340" w:hanging="340"/>
        <w:jc w:val="both"/>
      </w:pPr>
      <w:bookmarkStart w:id="9" w:name="_Hlk117765521"/>
      <w:bookmarkEnd w:id="9"/>
      <w:r w:rsidRPr="00E35EAE">
        <w:rPr>
          <w:rFonts w:eastAsia="Segoe UI"/>
          <w:b/>
          <w:bCs/>
          <w:color w:val="0000FF"/>
          <w:sz w:val="22"/>
          <w:szCs w:val="22"/>
        </w:rPr>
        <w:t>g)</w:t>
      </w:r>
      <w:r w:rsidR="00D01705" w:rsidRPr="00E35EAE">
        <w:rPr>
          <w:rFonts w:eastAsia="Segoe UI"/>
          <w:color w:val="0000FF"/>
          <w:sz w:val="22"/>
          <w:szCs w:val="22"/>
        </w:rPr>
        <w:tab/>
      </w:r>
      <w:r w:rsidRPr="00E35EAE">
        <w:rPr>
          <w:rFonts w:eastAsia="Segoe UI"/>
          <w:color w:val="000000"/>
          <w:sz w:val="22"/>
          <w:szCs w:val="22"/>
        </w:rPr>
        <w:t>che l'offerta economica presentata è remunerativa giacché per la sua formulazione ha preso atto e tenuto conto:</w:t>
      </w:r>
    </w:p>
    <w:p w14:paraId="12FADA15" w14:textId="72FC5A8A" w:rsidR="00625182" w:rsidRPr="003A5D32" w:rsidRDefault="00904AE0" w:rsidP="002E156A">
      <w:pPr>
        <w:spacing w:line="252" w:lineRule="auto"/>
        <w:ind w:left="567" w:hanging="142"/>
        <w:jc w:val="both"/>
        <w:rPr>
          <w:i/>
          <w:iCs/>
        </w:rPr>
      </w:pPr>
      <w:r w:rsidRPr="00E35EAE">
        <w:rPr>
          <w:rFonts w:eastAsia="Segoe UI"/>
          <w:color w:val="000000"/>
          <w:sz w:val="22"/>
          <w:szCs w:val="22"/>
        </w:rPr>
        <w:t>-</w:t>
      </w:r>
      <w:r w:rsidR="00CE5058" w:rsidRPr="003A5D32">
        <w:rPr>
          <w:rFonts w:eastAsia="Segoe UI"/>
          <w:i/>
          <w:iCs/>
          <w:color w:val="000000"/>
          <w:sz w:val="22"/>
          <w:szCs w:val="22"/>
        </w:rPr>
        <w:tab/>
      </w:r>
      <w:r w:rsidRPr="003A5D32">
        <w:rPr>
          <w:rFonts w:eastAsia="Segoe UI"/>
          <w:i/>
          <w:iCs/>
          <w:color w:val="000000"/>
          <w:sz w:val="22"/>
          <w:szCs w:val="22"/>
        </w:rPr>
        <w:t xml:space="preserve">delle condizioni contrattuali e degli oneri compresi quelli eventuali relativi in materia di sicurezza, di assicurazione, di condizioni di lavoro e di previdenza e assistenza in vigore nel luogo dove devono essere svolti i </w:t>
      </w:r>
      <w:r w:rsidR="002145CB">
        <w:rPr>
          <w:rFonts w:eastAsia="Segoe UI"/>
          <w:i/>
          <w:iCs/>
          <w:color w:val="000000"/>
          <w:sz w:val="22"/>
          <w:szCs w:val="22"/>
        </w:rPr>
        <w:t>servizi</w:t>
      </w:r>
      <w:r w:rsidRPr="003A5D32">
        <w:rPr>
          <w:rFonts w:eastAsia="Segoe UI"/>
          <w:i/>
          <w:iCs/>
          <w:color w:val="000000"/>
          <w:sz w:val="22"/>
          <w:szCs w:val="22"/>
        </w:rPr>
        <w:t>;</w:t>
      </w:r>
    </w:p>
    <w:p w14:paraId="3C8D1C0A" w14:textId="318E52B3" w:rsidR="00625182" w:rsidRPr="003A5D32" w:rsidRDefault="00904AE0" w:rsidP="002E156A">
      <w:pPr>
        <w:spacing w:line="252" w:lineRule="auto"/>
        <w:ind w:left="567" w:hanging="142"/>
        <w:jc w:val="both"/>
        <w:rPr>
          <w:rFonts w:eastAsia="Segoe UI"/>
          <w:i/>
          <w:iCs/>
          <w:color w:val="000000"/>
          <w:sz w:val="22"/>
          <w:szCs w:val="22"/>
        </w:rPr>
      </w:pPr>
      <w:r w:rsidRPr="003A5D32">
        <w:rPr>
          <w:rFonts w:eastAsia="Segoe UI"/>
          <w:i/>
          <w:iCs/>
          <w:color w:val="000000"/>
          <w:sz w:val="22"/>
          <w:szCs w:val="22"/>
        </w:rPr>
        <w:t>-</w:t>
      </w:r>
      <w:r w:rsidR="00CE5058" w:rsidRPr="003A5D32">
        <w:rPr>
          <w:rFonts w:eastAsia="Segoe UI"/>
          <w:i/>
          <w:iCs/>
          <w:color w:val="000000"/>
          <w:sz w:val="22"/>
          <w:szCs w:val="22"/>
        </w:rPr>
        <w:tab/>
      </w:r>
      <w:r w:rsidRPr="003A5D32">
        <w:rPr>
          <w:rFonts w:eastAsia="Segoe UI"/>
          <w:i/>
          <w:iCs/>
          <w:color w:val="000000"/>
          <w:sz w:val="22"/>
          <w:szCs w:val="22"/>
        </w:rPr>
        <w:t>di tutte le circostanze generali, particolari e locali, nessuna esclusa ed eccettuata, che possono avere influito o influire sia sull’esecuzione de</w:t>
      </w:r>
      <w:r w:rsidR="002145CB">
        <w:rPr>
          <w:rFonts w:eastAsia="Segoe UI"/>
          <w:i/>
          <w:iCs/>
          <w:color w:val="000000"/>
          <w:sz w:val="22"/>
          <w:szCs w:val="22"/>
        </w:rPr>
        <w:t>lle prestazioni</w:t>
      </w:r>
      <w:r w:rsidRPr="003A5D32">
        <w:rPr>
          <w:rFonts w:eastAsia="Segoe UI"/>
          <w:i/>
          <w:iCs/>
          <w:color w:val="000000"/>
          <w:sz w:val="22"/>
          <w:szCs w:val="22"/>
        </w:rPr>
        <w:t>, sia sulla determinazione della propria offerta;</w:t>
      </w:r>
    </w:p>
    <w:p w14:paraId="0C797F42" w14:textId="1989A35C" w:rsidR="00625182" w:rsidRDefault="00904AE0" w:rsidP="002E156A">
      <w:pPr>
        <w:spacing w:before="60" w:line="252" w:lineRule="auto"/>
        <w:ind w:left="340" w:hanging="340"/>
        <w:jc w:val="both"/>
        <w:rPr>
          <w:rFonts w:eastAsia="Segoe UI"/>
          <w:color w:val="000000"/>
          <w:sz w:val="22"/>
          <w:szCs w:val="22"/>
        </w:rPr>
      </w:pPr>
      <w:r w:rsidRPr="00E35EAE">
        <w:rPr>
          <w:rFonts w:eastAsia="Segoe UI"/>
          <w:b/>
          <w:bCs/>
          <w:color w:val="0000FF"/>
          <w:sz w:val="22"/>
          <w:szCs w:val="22"/>
        </w:rPr>
        <w:t>h)</w:t>
      </w:r>
      <w:r w:rsidR="00D01705" w:rsidRPr="00E35EAE">
        <w:rPr>
          <w:rFonts w:eastAsia="Segoe UI"/>
          <w:b/>
          <w:bCs/>
          <w:color w:val="0000FF"/>
          <w:sz w:val="22"/>
          <w:szCs w:val="22"/>
        </w:rPr>
        <w:tab/>
      </w:r>
      <w:r w:rsidRPr="00E35EAE">
        <w:rPr>
          <w:rFonts w:eastAsia="Segoe UI"/>
          <w:color w:val="000000"/>
          <w:sz w:val="22"/>
          <w:szCs w:val="22"/>
        </w:rPr>
        <w:t>di impegnarsi a conformare i propri comportamenti ai principi di lealtà, trasparenza, imparzialità buon andamento e correttezza nonché a non compiere alcun atto od omissione, finalizzato, direttamente o indirettamente, a turbare e/o compromettere il buon andamento dell'azione amministrativa, attraverso irregolarità, comportamenti illeciti e violazioni di leggi e regolamenti;</w:t>
      </w:r>
    </w:p>
    <w:p w14:paraId="2C13AF5D" w14:textId="7353556E" w:rsidR="00625182" w:rsidRPr="00D32BB0" w:rsidRDefault="00EF0EEB" w:rsidP="002E156A">
      <w:pPr>
        <w:spacing w:before="60" w:line="252" w:lineRule="auto"/>
        <w:ind w:left="340" w:hanging="340"/>
        <w:jc w:val="both"/>
        <w:rPr>
          <w:rFonts w:eastAsia="Segoe UI"/>
          <w:color w:val="000000"/>
          <w:sz w:val="22"/>
          <w:szCs w:val="22"/>
        </w:rPr>
      </w:pPr>
      <w:r>
        <w:rPr>
          <w:rFonts w:eastAsia="Segoe UI"/>
          <w:b/>
          <w:bCs/>
          <w:color w:val="0000FF"/>
          <w:sz w:val="22"/>
          <w:szCs w:val="22"/>
        </w:rPr>
        <w:t>i)</w:t>
      </w:r>
      <w:r>
        <w:rPr>
          <w:rFonts w:eastAsia="Segoe UI"/>
          <w:b/>
          <w:bCs/>
          <w:color w:val="0000FF"/>
          <w:sz w:val="22"/>
          <w:szCs w:val="22"/>
        </w:rPr>
        <w:tab/>
      </w:r>
      <w:r w:rsidR="00904AE0" w:rsidRPr="00E35EAE">
        <w:rPr>
          <w:rFonts w:eastAsia="Segoe UI"/>
          <w:color w:val="000000"/>
          <w:sz w:val="22"/>
          <w:szCs w:val="22"/>
        </w:rPr>
        <w:t xml:space="preserve">di essere a conoscenza di tutte le norme pattizie di cui ai Protocolli di legalità sottoscritti </w:t>
      </w:r>
      <w:r w:rsidR="00904AE0" w:rsidRPr="00E35EAE">
        <w:rPr>
          <w:rFonts w:eastAsia="Arial"/>
          <w:color w:val="000000"/>
          <w:sz w:val="22"/>
          <w:szCs w:val="22"/>
        </w:rPr>
        <w:t>dal Ministero dell'Interno per la prevenzione e il contrasto dei fenomeni di criminalità organizzata</w:t>
      </w:r>
      <w:r w:rsidR="00904AE0" w:rsidRPr="00D32BB0">
        <w:rPr>
          <w:rFonts w:eastAsia="Segoe UI"/>
          <w:color w:val="000000"/>
          <w:sz w:val="22"/>
          <w:szCs w:val="22"/>
        </w:rPr>
        <w:t>, con la consapevolezza che la loro mancata osservanza costituisce causa di risoluzione del contratto;</w:t>
      </w:r>
    </w:p>
    <w:p w14:paraId="21D05E23" w14:textId="0D6B0999" w:rsidR="00625182" w:rsidRPr="00E35EAE" w:rsidRDefault="00A853AD" w:rsidP="002E156A">
      <w:pPr>
        <w:spacing w:before="60" w:line="252" w:lineRule="auto"/>
        <w:ind w:left="340" w:hanging="340"/>
        <w:jc w:val="both"/>
        <w:rPr>
          <w:rFonts w:eastAsia="Segoe UI"/>
          <w:color w:val="000000"/>
          <w:sz w:val="22"/>
          <w:szCs w:val="22"/>
        </w:rPr>
      </w:pPr>
      <w:r>
        <w:rPr>
          <w:rFonts w:eastAsia="Segoe UI"/>
          <w:b/>
          <w:bCs/>
          <w:color w:val="0000FF"/>
          <w:sz w:val="22"/>
          <w:szCs w:val="22"/>
        </w:rPr>
        <w:t>l</w:t>
      </w:r>
      <w:r w:rsidR="008E7C9E">
        <w:rPr>
          <w:rFonts w:eastAsia="Segoe UI"/>
          <w:b/>
          <w:bCs/>
          <w:color w:val="0000FF"/>
          <w:sz w:val="22"/>
          <w:szCs w:val="22"/>
        </w:rPr>
        <w:t>)</w:t>
      </w:r>
      <w:r w:rsidR="008E7C9E">
        <w:rPr>
          <w:rFonts w:eastAsia="Segoe UI"/>
          <w:b/>
          <w:bCs/>
          <w:color w:val="0000FF"/>
          <w:sz w:val="22"/>
          <w:szCs w:val="22"/>
        </w:rPr>
        <w:tab/>
      </w:r>
      <w:r w:rsidR="00904AE0" w:rsidRPr="00E35EAE">
        <w:rPr>
          <w:rFonts w:eastAsia="Segoe UI"/>
          <w:color w:val="000000"/>
          <w:sz w:val="22"/>
          <w:szCs w:val="22"/>
        </w:rPr>
        <w:t xml:space="preserve">di essere edotto/i degli obblighi derivanti dal Codice </w:t>
      </w:r>
      <w:r w:rsidR="002145CB">
        <w:rPr>
          <w:rFonts w:eastAsia="Segoe UI"/>
          <w:color w:val="000000"/>
          <w:sz w:val="22"/>
          <w:szCs w:val="22"/>
        </w:rPr>
        <w:t>Etico</w:t>
      </w:r>
      <w:r w:rsidR="00904AE0" w:rsidRPr="00E35EAE">
        <w:rPr>
          <w:rFonts w:eastAsia="Segoe UI"/>
          <w:color w:val="000000"/>
          <w:sz w:val="22"/>
          <w:szCs w:val="22"/>
        </w:rPr>
        <w:t xml:space="preserve"> adottato da</w:t>
      </w:r>
      <w:r w:rsidR="00BF7242">
        <w:rPr>
          <w:rFonts w:eastAsia="Segoe UI"/>
          <w:color w:val="000000"/>
          <w:sz w:val="22"/>
          <w:szCs w:val="22"/>
        </w:rPr>
        <w:t>l</w:t>
      </w:r>
      <w:r w:rsidR="00EF0EEB">
        <w:rPr>
          <w:rFonts w:eastAsia="Segoe UI"/>
          <w:color w:val="000000"/>
          <w:sz w:val="22"/>
          <w:szCs w:val="22"/>
        </w:rPr>
        <w:t xml:space="preserve"> </w:t>
      </w:r>
      <w:r w:rsidR="00D25B99">
        <w:rPr>
          <w:rFonts w:eastAsia="Segoe UI"/>
          <w:color w:val="000000"/>
          <w:sz w:val="22"/>
          <w:szCs w:val="22"/>
        </w:rPr>
        <w:t>…………………………..</w:t>
      </w:r>
      <w:r w:rsidR="0035798D">
        <w:rPr>
          <w:rFonts w:eastAsia="Segoe UI"/>
          <w:color w:val="000000"/>
          <w:sz w:val="22"/>
          <w:szCs w:val="22"/>
        </w:rPr>
        <w:t>.e visibile al seguente link:</w:t>
      </w:r>
      <w:r w:rsidR="00904AE0" w:rsidRPr="00E35EAE">
        <w:rPr>
          <w:rFonts w:eastAsia="Segoe UI"/>
          <w:color w:val="000000"/>
          <w:sz w:val="22"/>
          <w:szCs w:val="22"/>
        </w:rPr>
        <w:t xml:space="preserve"> </w:t>
      </w:r>
      <w:hyperlink r:id="rId9" w:history="1">
        <w:r w:rsidR="00D25B99">
          <w:rPr>
            <w:rStyle w:val="Collegamentoipertestuale"/>
            <w:rFonts w:eastAsia="Segoe UI"/>
            <w:sz w:val="22"/>
            <w:szCs w:val="22"/>
          </w:rPr>
          <w:t>…………………………</w:t>
        </w:r>
      </w:hyperlink>
      <w:r w:rsidR="0035798D">
        <w:rPr>
          <w:rFonts w:eastAsia="Segoe UI"/>
          <w:color w:val="000000"/>
          <w:sz w:val="22"/>
          <w:szCs w:val="22"/>
        </w:rPr>
        <w:t xml:space="preserve"> </w:t>
      </w:r>
      <w:r w:rsidR="00904AE0" w:rsidRPr="00E35EAE">
        <w:rPr>
          <w:rFonts w:eastAsia="Segoe UI"/>
          <w:color w:val="000000"/>
          <w:sz w:val="22"/>
          <w:szCs w:val="22"/>
        </w:rPr>
        <w:t xml:space="preserve">e di impegnarsi, in caso di aggiudicazione, ad osservare e a far osservare ai propri dipendenti e collaboratori, per quanto applicabile, il suddetto </w:t>
      </w:r>
      <w:r w:rsidR="00CE5058" w:rsidRPr="00E35EAE">
        <w:rPr>
          <w:rFonts w:eastAsia="Segoe UI"/>
          <w:color w:val="000000"/>
          <w:sz w:val="22"/>
          <w:szCs w:val="22"/>
        </w:rPr>
        <w:t>C</w:t>
      </w:r>
      <w:r w:rsidR="00904AE0" w:rsidRPr="00E35EAE">
        <w:rPr>
          <w:rFonts w:eastAsia="Segoe UI"/>
          <w:color w:val="000000"/>
          <w:sz w:val="22"/>
          <w:szCs w:val="22"/>
        </w:rPr>
        <w:t>odice, pena la risoluzione del contratto;</w:t>
      </w:r>
    </w:p>
    <w:p w14:paraId="2411117B" w14:textId="2A1845BA" w:rsidR="00CE5058" w:rsidRPr="00E35EAE" w:rsidRDefault="00A853AD" w:rsidP="002E156A">
      <w:pPr>
        <w:spacing w:before="60" w:line="252" w:lineRule="auto"/>
        <w:ind w:left="340" w:hanging="340"/>
        <w:jc w:val="both"/>
      </w:pPr>
      <w:r>
        <w:rPr>
          <w:rFonts w:eastAsia="Segoe UI"/>
          <w:b/>
          <w:bCs/>
          <w:color w:val="0000FF"/>
          <w:sz w:val="22"/>
          <w:szCs w:val="22"/>
        </w:rPr>
        <w:t>m</w:t>
      </w:r>
      <w:r w:rsidR="00CE5058" w:rsidRPr="00E35EAE">
        <w:rPr>
          <w:rFonts w:eastAsia="Segoe UI"/>
          <w:b/>
          <w:bCs/>
          <w:color w:val="0000FF"/>
          <w:sz w:val="22"/>
          <w:szCs w:val="22"/>
        </w:rPr>
        <w:t>)</w:t>
      </w:r>
      <w:r w:rsidR="00CE5058" w:rsidRPr="00E35EAE">
        <w:rPr>
          <w:rFonts w:eastAsia="Segoe UI"/>
          <w:color w:val="000000"/>
          <w:sz w:val="22"/>
          <w:szCs w:val="22"/>
        </w:rPr>
        <w:tab/>
        <w:t>di essere in regola con le disposizioni di cui all’art. 53 comma 16</w:t>
      </w:r>
      <w:r w:rsidR="00CE5058" w:rsidRPr="00E35EAE">
        <w:rPr>
          <w:rFonts w:eastAsia="Segoe UI"/>
          <w:i/>
          <w:iCs/>
          <w:color w:val="000000"/>
          <w:sz w:val="22"/>
          <w:szCs w:val="22"/>
        </w:rPr>
        <w:t>-ter</w:t>
      </w:r>
      <w:r w:rsidR="00CE5058" w:rsidRPr="00E35EAE">
        <w:rPr>
          <w:rFonts w:eastAsia="Segoe UI"/>
          <w:color w:val="000000"/>
          <w:sz w:val="22"/>
          <w:szCs w:val="22"/>
        </w:rPr>
        <w:t xml:space="preserve"> del </w:t>
      </w:r>
      <w:proofErr w:type="spellStart"/>
      <w:r w:rsidR="00CE5058" w:rsidRPr="00E35EAE">
        <w:rPr>
          <w:rFonts w:eastAsia="Segoe UI"/>
          <w:color w:val="000000"/>
          <w:sz w:val="22"/>
          <w:szCs w:val="22"/>
        </w:rPr>
        <w:t>D.Lgs.</w:t>
      </w:r>
      <w:proofErr w:type="spellEnd"/>
      <w:r w:rsidR="00CE5058" w:rsidRPr="00E35EAE">
        <w:rPr>
          <w:rFonts w:eastAsia="Segoe UI"/>
          <w:color w:val="000000"/>
          <w:sz w:val="22"/>
          <w:szCs w:val="22"/>
        </w:rPr>
        <w:t xml:space="preserve"> n. 165/2001, secondo cui “i dipendenti che, negli ultimi tre anni di servizio, hanno esercitato poteri autoritativi o negoziali per conto delle pubbliche amministrazioni, non possono svolgere, nei tre anni successivi alla cessazione del rapporto di pubblico impiego, attività lavorativa o professionale presso i soggetti privati destinatari dell’attività della pubblica amministrazione svolta attraverso i medesimi poteri”;</w:t>
      </w:r>
    </w:p>
    <w:p w14:paraId="1FF7B0CB" w14:textId="74718289" w:rsidR="00625182" w:rsidRPr="00E35EAE" w:rsidRDefault="00A853AD" w:rsidP="002E156A">
      <w:pPr>
        <w:spacing w:before="60" w:line="252" w:lineRule="auto"/>
        <w:ind w:left="340" w:hanging="340"/>
        <w:jc w:val="both"/>
      </w:pPr>
      <w:r>
        <w:rPr>
          <w:rFonts w:eastAsia="Segoe UI"/>
          <w:b/>
          <w:bCs/>
          <w:color w:val="0000FF"/>
          <w:sz w:val="22"/>
          <w:szCs w:val="22"/>
        </w:rPr>
        <w:t>n</w:t>
      </w:r>
      <w:r w:rsidR="00904AE0" w:rsidRPr="00E35EAE">
        <w:rPr>
          <w:rFonts w:eastAsia="Segoe UI"/>
          <w:b/>
          <w:bCs/>
          <w:color w:val="0000FF"/>
          <w:sz w:val="22"/>
          <w:szCs w:val="22"/>
        </w:rPr>
        <w:t>)</w:t>
      </w:r>
      <w:r w:rsidR="00D01705" w:rsidRPr="00E35EAE">
        <w:rPr>
          <w:rFonts w:eastAsia="Segoe UI"/>
          <w:b/>
          <w:bCs/>
          <w:color w:val="0000FF"/>
          <w:sz w:val="22"/>
          <w:szCs w:val="22"/>
        </w:rPr>
        <w:tab/>
      </w:r>
      <w:r w:rsidR="00904AE0" w:rsidRPr="00E35EAE">
        <w:rPr>
          <w:rFonts w:eastAsia="Garamond"/>
          <w:sz w:val="22"/>
          <w:szCs w:val="22"/>
        </w:rPr>
        <w:t xml:space="preserve">di </w:t>
      </w:r>
      <w:r w:rsidR="00904AE0" w:rsidRPr="00E35EAE">
        <w:rPr>
          <w:rFonts w:eastAsia="Segoe UI"/>
          <w:color w:val="000000"/>
          <w:sz w:val="22"/>
          <w:szCs w:val="22"/>
        </w:rPr>
        <w:t>avere</w:t>
      </w:r>
      <w:r w:rsidR="00904AE0" w:rsidRPr="00E35EAE">
        <w:rPr>
          <w:rFonts w:eastAsia="Garamond"/>
          <w:sz w:val="22"/>
          <w:szCs w:val="22"/>
        </w:rPr>
        <w:t xml:space="preserve"> esaminato tutti gli elaborati progettuali, le condizioni contrattuali e gli oneri, compresi quelli eventuali in materia di assicurazione, di condizioni di lavoro e di previdenza e assistenza in vigore nel luogo dove devono essere svolti i lavori</w:t>
      </w:r>
      <w:r w:rsidR="002145CB">
        <w:rPr>
          <w:rFonts w:eastAsia="Garamond"/>
          <w:sz w:val="22"/>
          <w:szCs w:val="22"/>
        </w:rPr>
        <w:t xml:space="preserve"> e servizi</w:t>
      </w:r>
      <w:r w:rsidR="00904AE0" w:rsidRPr="00E35EAE">
        <w:rPr>
          <w:rFonts w:eastAsia="Garamond"/>
          <w:sz w:val="22"/>
          <w:szCs w:val="22"/>
        </w:rPr>
        <w:t>; di aver preso visione dei luoghi di esecuzione de</w:t>
      </w:r>
      <w:r w:rsidR="002145CB">
        <w:rPr>
          <w:rFonts w:eastAsia="Garamond"/>
          <w:sz w:val="22"/>
          <w:szCs w:val="22"/>
        </w:rPr>
        <w:t>lle prestazioni</w:t>
      </w:r>
      <w:r w:rsidR="00904AE0" w:rsidRPr="00E35EAE">
        <w:rPr>
          <w:rFonts w:eastAsia="Garamond"/>
          <w:sz w:val="22"/>
          <w:szCs w:val="22"/>
        </w:rPr>
        <w:t xml:space="preserve">, di avere preso conoscenza delle condizioni locali, nonché di tutte le circostanze generali, particolari e locali, nessuna esclusa ed eccettuata, che possono avere influito o influire sia sull’esecuzione dei </w:t>
      </w:r>
      <w:r w:rsidR="002145CB">
        <w:rPr>
          <w:rFonts w:eastAsia="Garamond"/>
          <w:sz w:val="22"/>
          <w:szCs w:val="22"/>
        </w:rPr>
        <w:t>servizi</w:t>
      </w:r>
      <w:r w:rsidR="00904AE0" w:rsidRPr="00E35EAE">
        <w:rPr>
          <w:rFonts w:eastAsia="Garamond"/>
          <w:sz w:val="22"/>
          <w:szCs w:val="22"/>
        </w:rPr>
        <w:t>, sia sulla determinazione della propria offerta;</w:t>
      </w:r>
    </w:p>
    <w:p w14:paraId="7C46143D" w14:textId="497203CC" w:rsidR="00625182" w:rsidRDefault="00A853AD" w:rsidP="002E156A">
      <w:pPr>
        <w:spacing w:before="60" w:line="252" w:lineRule="auto"/>
        <w:ind w:left="340" w:hanging="340"/>
        <w:jc w:val="both"/>
        <w:rPr>
          <w:rFonts w:eastAsia="Garamond"/>
          <w:color w:val="000000"/>
          <w:sz w:val="22"/>
          <w:szCs w:val="22"/>
          <w:lang w:eastAsia="zh-CN"/>
        </w:rPr>
      </w:pPr>
      <w:r>
        <w:rPr>
          <w:rFonts w:eastAsia="Garamond"/>
          <w:b/>
          <w:bCs/>
          <w:color w:val="0000FF"/>
          <w:sz w:val="22"/>
          <w:szCs w:val="22"/>
        </w:rPr>
        <w:t>o</w:t>
      </w:r>
      <w:r w:rsidR="00904AE0" w:rsidRPr="00E35EAE">
        <w:rPr>
          <w:rFonts w:eastAsia="Garamond"/>
          <w:b/>
          <w:bCs/>
          <w:color w:val="0000FF"/>
          <w:sz w:val="22"/>
          <w:szCs w:val="22"/>
        </w:rPr>
        <w:t>)</w:t>
      </w:r>
      <w:r w:rsidR="00D01705" w:rsidRPr="00E35EAE">
        <w:rPr>
          <w:rFonts w:eastAsia="Garamond"/>
          <w:b/>
          <w:bCs/>
          <w:color w:val="0000FF"/>
          <w:sz w:val="22"/>
          <w:szCs w:val="22"/>
        </w:rPr>
        <w:tab/>
      </w:r>
      <w:r w:rsidR="00AA7FA7">
        <w:rPr>
          <w:rFonts w:eastAsia="Garamond"/>
          <w:b/>
          <w:bCs/>
          <w:color w:val="0000FF"/>
          <w:sz w:val="22"/>
          <w:szCs w:val="22"/>
        </w:rPr>
        <w:t xml:space="preserve">PER LE SOCIETA’: </w:t>
      </w:r>
      <w:r w:rsidR="00904AE0" w:rsidRPr="00E35EAE">
        <w:rPr>
          <w:rFonts w:eastAsia="Garamond"/>
          <w:color w:val="000000"/>
          <w:sz w:val="22"/>
          <w:szCs w:val="22"/>
          <w:lang w:eastAsia="zh-CN"/>
        </w:rPr>
        <w:t xml:space="preserve">di </w:t>
      </w:r>
      <w:r w:rsidR="00904AE0" w:rsidRPr="00E35EAE">
        <w:rPr>
          <w:rFonts w:eastAsia="Segoe UI"/>
          <w:color w:val="000000"/>
          <w:sz w:val="22"/>
          <w:szCs w:val="22"/>
        </w:rPr>
        <w:t>applicare</w:t>
      </w:r>
      <w:r w:rsidR="00904AE0" w:rsidRPr="00E35EAE">
        <w:rPr>
          <w:rFonts w:eastAsia="Garamond"/>
          <w:color w:val="000000"/>
          <w:sz w:val="22"/>
          <w:szCs w:val="22"/>
          <w:lang w:eastAsia="zh-CN"/>
        </w:rPr>
        <w:t xml:space="preserve"> integralmente i contratti collettivi nazionali di lavoro di settore, gli accordi sindacali integrativi, le norme sulla sicurezza dei lavoratori nei luoghi di lavoro e tutti gli adempimenti di legge nei confronti dei lavoratori dipendenti o soci, nonché di adempiere, all’interno della propria azienda, agli obblighi di sicurezza previsti dalla vigente normativa; nonché l’obbligo di assumere a proprio carico tutti gli oneri assicurativi e previdenziali di legge, di osservare le norme vigenti in materia di sicurezza sul lavoro e di retribuzione dei lavoratori dipendenti, nonché di accettare condizioni contrattuali e penalità;</w:t>
      </w:r>
    </w:p>
    <w:p w14:paraId="28457BFA" w14:textId="1EBFE6D5" w:rsidR="00EF0EEB" w:rsidRPr="00EF0EEB" w:rsidRDefault="00A853AD" w:rsidP="00EF0EEB">
      <w:pPr>
        <w:spacing w:before="60" w:line="252" w:lineRule="auto"/>
        <w:ind w:left="340" w:hanging="340"/>
        <w:jc w:val="both"/>
        <w:rPr>
          <w:rFonts w:eastAsia="Garamond"/>
          <w:sz w:val="22"/>
          <w:szCs w:val="22"/>
        </w:rPr>
      </w:pPr>
      <w:r>
        <w:rPr>
          <w:rFonts w:eastAsia="Garamond"/>
          <w:b/>
          <w:bCs/>
          <w:color w:val="0000FF"/>
          <w:sz w:val="22"/>
          <w:szCs w:val="22"/>
        </w:rPr>
        <w:t>p</w:t>
      </w:r>
      <w:r w:rsidR="00EF0EEB">
        <w:rPr>
          <w:rFonts w:eastAsia="Garamond"/>
          <w:b/>
          <w:bCs/>
          <w:color w:val="0000FF"/>
          <w:sz w:val="22"/>
          <w:szCs w:val="22"/>
        </w:rPr>
        <w:t>)</w:t>
      </w:r>
      <w:r w:rsidR="00EF0EEB">
        <w:rPr>
          <w:rFonts w:eastAsia="Garamond"/>
          <w:b/>
          <w:bCs/>
          <w:color w:val="0000FF"/>
          <w:sz w:val="22"/>
          <w:szCs w:val="22"/>
        </w:rPr>
        <w:tab/>
      </w:r>
      <w:r w:rsidR="00AA7FA7">
        <w:rPr>
          <w:rFonts w:eastAsia="Garamond"/>
          <w:b/>
          <w:bCs/>
          <w:color w:val="0000FF"/>
          <w:sz w:val="22"/>
          <w:szCs w:val="22"/>
        </w:rPr>
        <w:t xml:space="preserve">PER LE SOCIETA’: </w:t>
      </w:r>
      <w:r w:rsidR="00EF0EEB" w:rsidRPr="00EF0EEB">
        <w:rPr>
          <w:rFonts w:eastAsia="Garamond"/>
          <w:sz w:val="22"/>
          <w:szCs w:val="22"/>
        </w:rPr>
        <w:t xml:space="preserve">che il CCNL che si impegna ad applicare è il seguente ____________________________ e che il relativo codice alfanumerico unico di cui all’art. 16-quater del decreto-legge n. 76/2020 convertito in Legge 120/2020, ricercabile sul sito del CNEL all’indirizzo </w:t>
      </w:r>
      <w:hyperlink r:id="rId10" w:history="1">
        <w:r w:rsidR="00EF0EEB" w:rsidRPr="00EF0EEB">
          <w:rPr>
            <w:rStyle w:val="Collegamentoipertestuale"/>
            <w:rFonts w:eastAsia="Garamond"/>
            <w:color w:val="auto"/>
            <w:sz w:val="22"/>
            <w:szCs w:val="22"/>
          </w:rPr>
          <w:t>https://www.cnel.it/Archivio-Contratti/Contrattazione-Nazionale/Ricerca-CCNL</w:t>
        </w:r>
      </w:hyperlink>
      <w:r w:rsidR="00AF488B">
        <w:rPr>
          <w:rFonts w:eastAsia="Garamond"/>
          <w:sz w:val="22"/>
          <w:szCs w:val="22"/>
        </w:rPr>
        <w:t xml:space="preserve"> </w:t>
      </w:r>
      <w:r w:rsidR="00EF0EEB" w:rsidRPr="00EF0EEB">
        <w:rPr>
          <w:rFonts w:eastAsia="Garamond"/>
          <w:sz w:val="22"/>
          <w:szCs w:val="22"/>
        </w:rPr>
        <w:t xml:space="preserve"> è il seguente:____________________________;</w:t>
      </w:r>
    </w:p>
    <w:p w14:paraId="0CB1E37D" w14:textId="6920C2E5" w:rsidR="00EF0EEB" w:rsidRDefault="00EF0EEB" w:rsidP="00EF0EEB">
      <w:pPr>
        <w:spacing w:before="60" w:line="252" w:lineRule="auto"/>
        <w:ind w:left="340"/>
        <w:jc w:val="both"/>
        <w:rPr>
          <w:rFonts w:eastAsia="Garamond"/>
          <w:sz w:val="22"/>
          <w:szCs w:val="22"/>
        </w:rPr>
      </w:pPr>
      <w:r w:rsidRPr="00EF0EEB">
        <w:rPr>
          <w:rFonts w:eastAsia="Garamond"/>
          <w:i/>
          <w:iCs/>
          <w:sz w:val="22"/>
          <w:szCs w:val="22"/>
        </w:rPr>
        <w:t xml:space="preserve">(per l’operatore economico che adotta un CCNL diverso da quello indicato dalla Stazione appaltante) </w:t>
      </w:r>
      <w:r w:rsidRPr="00EF0EEB">
        <w:rPr>
          <w:rFonts w:eastAsia="Garamond"/>
          <w:sz w:val="22"/>
          <w:szCs w:val="22"/>
        </w:rPr>
        <w:t xml:space="preserve">dichiara </w:t>
      </w:r>
      <w:r w:rsidRPr="00EF0EEB">
        <w:rPr>
          <w:rFonts w:eastAsia="Garamond"/>
          <w:sz w:val="22"/>
          <w:szCs w:val="22"/>
        </w:rPr>
        <w:lastRenderedPageBreak/>
        <w:t xml:space="preserve">l’equivalenza delle tutele del proprio CCNL ed allega </w:t>
      </w:r>
      <w:r>
        <w:rPr>
          <w:rFonts w:eastAsia="Garamond"/>
          <w:sz w:val="22"/>
          <w:szCs w:val="22"/>
        </w:rPr>
        <w:t xml:space="preserve">nella </w:t>
      </w:r>
      <w:r w:rsidRPr="004B762D">
        <w:rPr>
          <w:rFonts w:eastAsia="Garamond"/>
          <w:sz w:val="22"/>
          <w:szCs w:val="22"/>
        </w:rPr>
        <w:t>Busta Economica</w:t>
      </w:r>
      <w:r w:rsidRPr="00EF0EEB">
        <w:rPr>
          <w:rFonts w:eastAsia="Garamond"/>
          <w:sz w:val="22"/>
          <w:szCs w:val="22"/>
        </w:rPr>
        <w:t xml:space="preserve"> idonea documentazione probatoria, contenente tutti gli elementi necessari per la Stazione appaltante e</w:t>
      </w:r>
      <w:r w:rsidR="002145CB">
        <w:rPr>
          <w:rFonts w:eastAsia="Garamond"/>
          <w:sz w:val="22"/>
          <w:szCs w:val="22"/>
        </w:rPr>
        <w:t xml:space="preserve"> l’Ente</w:t>
      </w:r>
      <w:r w:rsidRPr="00EF0EEB">
        <w:rPr>
          <w:rFonts w:eastAsia="Garamond"/>
          <w:sz w:val="22"/>
          <w:szCs w:val="22"/>
        </w:rPr>
        <w:t xml:space="preserve"> committente per accertare che l’operatore economico garantisca almeno le stesse tutele ai propri dipendenti in merito alle tutele normative ed economiche del CCNL di riferimento;</w:t>
      </w:r>
    </w:p>
    <w:p w14:paraId="1A5D6879" w14:textId="1FEC6D35" w:rsidR="007675EF" w:rsidRPr="007675EF" w:rsidRDefault="00A853AD" w:rsidP="00702C5C">
      <w:pPr>
        <w:spacing w:before="60" w:line="252" w:lineRule="auto"/>
        <w:ind w:left="284" w:hanging="284"/>
        <w:jc w:val="both"/>
        <w:rPr>
          <w:rFonts w:eastAsia="Garamond"/>
          <w:b/>
          <w:bCs/>
          <w:sz w:val="22"/>
          <w:szCs w:val="22"/>
        </w:rPr>
      </w:pPr>
      <w:r>
        <w:rPr>
          <w:rFonts w:eastAsia="Garamond"/>
          <w:b/>
          <w:bCs/>
          <w:color w:val="0070C0"/>
          <w:sz w:val="22"/>
          <w:szCs w:val="22"/>
        </w:rPr>
        <w:t>q</w:t>
      </w:r>
      <w:r w:rsidR="00702C5C" w:rsidRPr="008C41CD">
        <w:rPr>
          <w:rFonts w:eastAsia="Garamond"/>
          <w:b/>
          <w:bCs/>
          <w:color w:val="0070C0"/>
          <w:sz w:val="22"/>
          <w:szCs w:val="22"/>
        </w:rPr>
        <w:t>)</w:t>
      </w:r>
      <w:r w:rsidR="00702C5C" w:rsidRPr="008C41CD">
        <w:rPr>
          <w:rFonts w:eastAsia="Garamond"/>
          <w:color w:val="0070C0"/>
          <w:sz w:val="22"/>
          <w:szCs w:val="22"/>
        </w:rPr>
        <w:t xml:space="preserve">  </w:t>
      </w:r>
      <w:r w:rsidR="00AC7169" w:rsidRPr="008C41CD">
        <w:rPr>
          <w:rFonts w:eastAsia="Garamond"/>
          <w:sz w:val="22"/>
          <w:szCs w:val="22"/>
        </w:rPr>
        <w:t xml:space="preserve">di esprimere il </w:t>
      </w:r>
      <w:r w:rsidR="00AC7169" w:rsidRPr="007675EF">
        <w:rPr>
          <w:rFonts w:eastAsia="Garamond"/>
          <w:b/>
          <w:bCs/>
          <w:sz w:val="22"/>
          <w:szCs w:val="22"/>
          <w:u w:val="single"/>
        </w:rPr>
        <w:t>consenso al trattamento dei dati</w:t>
      </w:r>
      <w:r w:rsidR="00AC7169" w:rsidRPr="008C41CD">
        <w:rPr>
          <w:rFonts w:eastAsia="Garamond"/>
          <w:sz w:val="22"/>
          <w:szCs w:val="22"/>
        </w:rPr>
        <w:t xml:space="preserve"> tramite il fascicolo virtuale dell’operatore economico, nel rispetto di quanto previsto dal codice in materia di protezione dei dati personali, di cui al decreto legislativo 30 giugno 2003, n. 196</w:t>
      </w:r>
      <w:r w:rsidR="00DF4303" w:rsidRPr="008C41CD">
        <w:rPr>
          <w:rFonts w:eastAsia="Garamond"/>
          <w:sz w:val="22"/>
          <w:szCs w:val="22"/>
        </w:rPr>
        <w:t xml:space="preserve"> come modificato dal </w:t>
      </w:r>
      <w:proofErr w:type="spellStart"/>
      <w:r w:rsidR="00DF4303" w:rsidRPr="008C41CD">
        <w:rPr>
          <w:rFonts w:eastAsia="Garamond"/>
          <w:sz w:val="22"/>
          <w:szCs w:val="22"/>
        </w:rPr>
        <w:t>D.Lgs.</w:t>
      </w:r>
      <w:proofErr w:type="spellEnd"/>
      <w:r w:rsidR="00DF4303" w:rsidRPr="008C41CD">
        <w:rPr>
          <w:rFonts w:eastAsia="Garamond"/>
          <w:sz w:val="22"/>
          <w:szCs w:val="22"/>
        </w:rPr>
        <w:t xml:space="preserve"> n. 101/2018 che ha introdotto il Regolamento Ue 2016/679</w:t>
      </w:r>
      <w:r w:rsidR="00AC7169" w:rsidRPr="008C41CD">
        <w:rPr>
          <w:rFonts w:eastAsia="Garamond"/>
          <w:sz w:val="22"/>
          <w:szCs w:val="22"/>
        </w:rPr>
        <w:t xml:space="preserve">, ai fini della verifica da parte della </w:t>
      </w:r>
      <w:r w:rsidR="008C41CD">
        <w:rPr>
          <w:rFonts w:eastAsia="Garamond"/>
          <w:sz w:val="22"/>
          <w:szCs w:val="22"/>
        </w:rPr>
        <w:t>S</w:t>
      </w:r>
      <w:r w:rsidR="00AC7169" w:rsidRPr="008C41CD">
        <w:rPr>
          <w:rFonts w:eastAsia="Garamond"/>
          <w:sz w:val="22"/>
          <w:szCs w:val="22"/>
        </w:rPr>
        <w:t>tazione appaltante dei requisiti di partecipazione, nonché per le altre finalità previste dal d.lgs. 36/2023</w:t>
      </w:r>
      <w:r w:rsidR="008C41CD">
        <w:rPr>
          <w:rFonts w:eastAsia="Garamond"/>
          <w:sz w:val="22"/>
          <w:szCs w:val="22"/>
        </w:rPr>
        <w:t>;</w:t>
      </w:r>
      <w:r w:rsidR="00AC7169" w:rsidRPr="00702C5C">
        <w:rPr>
          <w:rFonts w:eastAsia="Garamond"/>
          <w:sz w:val="22"/>
          <w:szCs w:val="22"/>
        </w:rPr>
        <w:t xml:space="preserve"> </w:t>
      </w:r>
    </w:p>
    <w:p w14:paraId="078DA0F0" w14:textId="58897595" w:rsidR="00EE364A" w:rsidRPr="00EE364A" w:rsidRDefault="00A853AD" w:rsidP="00C1450C">
      <w:pPr>
        <w:spacing w:before="60" w:line="252" w:lineRule="auto"/>
        <w:ind w:left="284" w:hanging="284"/>
        <w:jc w:val="both"/>
        <w:rPr>
          <w:rFonts w:eastAsia="Arial"/>
          <w:bCs/>
          <w:sz w:val="22"/>
          <w:szCs w:val="22"/>
        </w:rPr>
      </w:pPr>
      <w:r>
        <w:rPr>
          <w:rFonts w:eastAsia="Garamond"/>
          <w:b/>
          <w:bCs/>
          <w:color w:val="0000FF"/>
          <w:sz w:val="22"/>
          <w:szCs w:val="22"/>
        </w:rPr>
        <w:t>r</w:t>
      </w:r>
      <w:r w:rsidR="00EE364A">
        <w:rPr>
          <w:rFonts w:eastAsia="Garamond"/>
          <w:b/>
          <w:bCs/>
          <w:color w:val="0000FF"/>
          <w:sz w:val="22"/>
          <w:szCs w:val="22"/>
        </w:rPr>
        <w:t>)</w:t>
      </w:r>
      <w:r w:rsidR="00EE364A">
        <w:rPr>
          <w:rFonts w:eastAsia="Garamond"/>
          <w:b/>
          <w:bCs/>
          <w:color w:val="0000FF"/>
          <w:sz w:val="22"/>
          <w:szCs w:val="22"/>
        </w:rPr>
        <w:tab/>
      </w:r>
      <w:bookmarkStart w:id="10" w:name="_Hlk163220033"/>
      <w:bookmarkStart w:id="11" w:name="_Hlk117766349"/>
      <w:r w:rsidR="00C1450C" w:rsidRPr="00C1450C">
        <w:rPr>
          <w:rFonts w:eastAsia="Garamond"/>
          <w:b/>
          <w:bCs/>
          <w:sz w:val="22"/>
          <w:szCs w:val="22"/>
        </w:rPr>
        <w:t>di esprimere</w:t>
      </w:r>
      <w:r w:rsidR="00C1450C">
        <w:rPr>
          <w:rFonts w:eastAsia="Garamond"/>
          <w:b/>
          <w:bCs/>
          <w:sz w:val="22"/>
          <w:szCs w:val="22"/>
        </w:rPr>
        <w:t xml:space="preserve">, ai sensi dell’art. 36 del </w:t>
      </w:r>
      <w:proofErr w:type="spellStart"/>
      <w:r w:rsidR="00C1450C">
        <w:rPr>
          <w:rFonts w:eastAsia="Garamond"/>
          <w:b/>
          <w:bCs/>
          <w:sz w:val="22"/>
          <w:szCs w:val="22"/>
        </w:rPr>
        <w:t>D.Lgs.</w:t>
      </w:r>
      <w:proofErr w:type="spellEnd"/>
      <w:r w:rsidR="00C1450C">
        <w:rPr>
          <w:rFonts w:eastAsia="Garamond"/>
          <w:b/>
          <w:bCs/>
          <w:sz w:val="22"/>
          <w:szCs w:val="22"/>
        </w:rPr>
        <w:t xml:space="preserve"> n. 36/2023,</w:t>
      </w:r>
      <w:r w:rsidR="00C1450C" w:rsidRPr="00C1450C">
        <w:rPr>
          <w:rFonts w:eastAsia="Garamond"/>
          <w:b/>
          <w:bCs/>
          <w:sz w:val="22"/>
          <w:szCs w:val="22"/>
        </w:rPr>
        <w:t xml:space="preserve"> il proprio consenso per</w:t>
      </w:r>
      <w:r w:rsidR="00C1450C" w:rsidRPr="00C1450C">
        <w:rPr>
          <w:rFonts w:eastAsia="Garamond"/>
          <w:sz w:val="22"/>
          <w:szCs w:val="22"/>
          <w:lang w:eastAsia="zh-CN"/>
        </w:rPr>
        <w:t xml:space="preserve"> l’accesso alla documentazione presentata per la partecipazione alla gara, attraverso la piattaforma di approvvigionamento digitale, </w:t>
      </w:r>
      <w:r w:rsidR="00C1450C" w:rsidRPr="00C1450C">
        <w:rPr>
          <w:rFonts w:eastAsia="Garamond"/>
          <w:b/>
          <w:bCs/>
          <w:sz w:val="22"/>
          <w:szCs w:val="22"/>
          <w:lang w:eastAsia="zh-CN"/>
        </w:rPr>
        <w:t>a tutti i concorrenti non esclusi</w:t>
      </w:r>
      <w:r w:rsidR="00C1450C" w:rsidRPr="00C1450C">
        <w:rPr>
          <w:rFonts w:eastAsia="Garamond"/>
          <w:sz w:val="22"/>
          <w:szCs w:val="22"/>
          <w:lang w:eastAsia="zh-CN"/>
        </w:rPr>
        <w:t xml:space="preserve">, contestualmente alla comunicazione di aggiudicazione; nonché di esprimere il proprio consenso per l’accesso </w:t>
      </w:r>
      <w:r w:rsidR="00C1450C" w:rsidRPr="00C1450C">
        <w:rPr>
          <w:rFonts w:eastAsia="Garamond"/>
          <w:b/>
          <w:bCs/>
          <w:sz w:val="22"/>
          <w:szCs w:val="22"/>
          <w:lang w:eastAsia="zh-CN"/>
        </w:rPr>
        <w:t>ai primi cinque collocatisi in graduatoria</w:t>
      </w:r>
      <w:r w:rsidR="00C1450C" w:rsidRPr="00C1450C">
        <w:rPr>
          <w:rFonts w:eastAsia="Garamond"/>
          <w:sz w:val="22"/>
          <w:szCs w:val="22"/>
          <w:lang w:eastAsia="zh-CN"/>
        </w:rPr>
        <w:t xml:space="preserve">, alle offerte e a tutti i documenti presupposti dell’aggiudicazione; in particolare, consente fin d’ora l’accesso </w:t>
      </w:r>
      <w:r w:rsidR="00C1450C" w:rsidRPr="00C1450C">
        <w:rPr>
          <w:rFonts w:eastAsia="Garamond"/>
          <w:b/>
          <w:bCs/>
          <w:sz w:val="22"/>
          <w:szCs w:val="22"/>
        </w:rPr>
        <w:t xml:space="preserve">alla citata documentazione, anche contenuta nel fascicolo virtuale dell’operatore economico, </w:t>
      </w:r>
      <w:r w:rsidR="00C1450C" w:rsidRPr="00C1450C">
        <w:rPr>
          <w:rFonts w:eastAsia="Garamond"/>
          <w:sz w:val="22"/>
          <w:szCs w:val="22"/>
          <w:lang w:eastAsia="zh-CN"/>
        </w:rPr>
        <w:t>in modalità digitale, ai</w:t>
      </w:r>
      <w:r w:rsidR="00C1450C" w:rsidRPr="00C1450C">
        <w:rPr>
          <w:rFonts w:eastAsia="Arial"/>
          <w:sz w:val="22"/>
          <w:szCs w:val="22"/>
        </w:rPr>
        <w:t xml:space="preserve"> sensi dell’art. 35, comma</w:t>
      </w:r>
      <w:r w:rsidR="00C1450C" w:rsidRPr="00C1450C">
        <w:rPr>
          <w:rFonts w:eastAsia="Arial"/>
          <w:bCs/>
          <w:sz w:val="22"/>
          <w:szCs w:val="22"/>
        </w:rPr>
        <w:t xml:space="preserve"> 1 del </w:t>
      </w:r>
      <w:proofErr w:type="spellStart"/>
      <w:r w:rsidR="00C1450C" w:rsidRPr="00C1450C">
        <w:rPr>
          <w:rFonts w:eastAsia="Arial"/>
          <w:bCs/>
          <w:sz w:val="22"/>
          <w:szCs w:val="22"/>
        </w:rPr>
        <w:t>D.Lgs.</w:t>
      </w:r>
      <w:proofErr w:type="spellEnd"/>
      <w:r w:rsidR="00C1450C" w:rsidRPr="00C1450C">
        <w:rPr>
          <w:rFonts w:eastAsia="Arial"/>
          <w:bCs/>
          <w:sz w:val="22"/>
          <w:szCs w:val="22"/>
        </w:rPr>
        <w:t xml:space="preserve"> n. 36/2023,</w:t>
      </w:r>
      <w:r w:rsidR="00C1450C" w:rsidRPr="00C1450C">
        <w:rPr>
          <w:rFonts w:eastAsia="Garamond"/>
          <w:b/>
          <w:bCs/>
          <w:sz w:val="22"/>
          <w:szCs w:val="22"/>
        </w:rPr>
        <w:t xml:space="preserve"> ai predetti soggetti, anche se contenenti dati personali (ad es. dichiarazioni su eventuali condanne/procedimenti penali, pendenze contributive e fiscali ecc.), ovvero, ad eccezione dei seguenti documenti: </w:t>
      </w:r>
      <w:r w:rsidR="00C1450C" w:rsidRPr="00C1450C">
        <w:rPr>
          <w:rFonts w:eastAsia="Garamond"/>
          <w:b/>
          <w:bCs/>
          <w:color w:val="0070C0"/>
          <w:sz w:val="22"/>
          <w:szCs w:val="22"/>
        </w:rPr>
        <w:tab/>
        <w:t>…</w:t>
      </w:r>
      <w:r w:rsidR="00C1450C" w:rsidRPr="00C1450C">
        <w:rPr>
          <w:rFonts w:eastAsia="Garamond"/>
          <w:b/>
          <w:bCs/>
          <w:sz w:val="22"/>
          <w:szCs w:val="22"/>
        </w:rPr>
        <w:t>………………………………………………………………………………………………………………………………………</w:t>
      </w:r>
      <w:r w:rsidR="00C1450C" w:rsidRPr="00C1450C">
        <w:rPr>
          <w:rFonts w:eastAsia="Garamond"/>
          <w:b/>
          <w:bCs/>
          <w:kern w:val="0"/>
          <w:sz w:val="22"/>
          <w:szCs w:val="22"/>
        </w:rPr>
        <w:t>…</w:t>
      </w:r>
      <w:r w:rsidR="00C1450C" w:rsidRPr="00C1450C">
        <w:rPr>
          <w:rFonts w:eastAsia="Garamond"/>
          <w:b/>
          <w:bCs/>
          <w:color w:val="0070C0"/>
          <w:kern w:val="0"/>
          <w:sz w:val="22"/>
          <w:szCs w:val="22"/>
        </w:rPr>
        <w:t>………………………………………………………………………………………………………………………………………</w:t>
      </w:r>
    </w:p>
    <w:bookmarkEnd w:id="10"/>
    <w:p w14:paraId="278366B7" w14:textId="63D81427" w:rsidR="00625182" w:rsidRPr="00EE364A" w:rsidRDefault="00A853AD" w:rsidP="002E156A">
      <w:pPr>
        <w:spacing w:before="60" w:line="252" w:lineRule="auto"/>
        <w:ind w:left="340" w:hanging="340"/>
        <w:jc w:val="both"/>
        <w:rPr>
          <w:sz w:val="22"/>
          <w:szCs w:val="22"/>
        </w:rPr>
      </w:pPr>
      <w:r>
        <w:rPr>
          <w:rFonts w:eastAsia="Segoe UI"/>
          <w:b/>
          <w:bCs/>
          <w:color w:val="0070C0"/>
          <w:sz w:val="22"/>
          <w:szCs w:val="22"/>
        </w:rPr>
        <w:t>s</w:t>
      </w:r>
      <w:r w:rsidR="00EE364A" w:rsidRPr="003E08D3">
        <w:rPr>
          <w:rFonts w:eastAsia="Segoe UI"/>
          <w:b/>
          <w:bCs/>
          <w:color w:val="0070C0"/>
          <w:sz w:val="22"/>
          <w:szCs w:val="22"/>
        </w:rPr>
        <w:t>)</w:t>
      </w:r>
      <w:r w:rsidR="00EE364A">
        <w:rPr>
          <w:rFonts w:eastAsia="Segoe UI"/>
          <w:color w:val="000000"/>
          <w:sz w:val="22"/>
          <w:szCs w:val="22"/>
        </w:rPr>
        <w:tab/>
      </w:r>
      <w:r w:rsidR="00D01705" w:rsidRPr="00EE364A">
        <w:rPr>
          <w:rFonts w:eastAsia="Segoe UI"/>
          <w:color w:val="000000"/>
          <w:sz w:val="22"/>
          <w:szCs w:val="22"/>
        </w:rPr>
        <w:sym w:font="Wingdings" w:char="F072"/>
      </w:r>
      <w:bookmarkEnd w:id="11"/>
      <w:r w:rsidR="00904AE0" w:rsidRPr="00EE364A">
        <w:rPr>
          <w:rFonts w:eastAsia="Segoe UI"/>
          <w:color w:val="000000"/>
          <w:sz w:val="22"/>
          <w:szCs w:val="22"/>
        </w:rPr>
        <w:t xml:space="preserve"> </w:t>
      </w:r>
      <w:r w:rsidR="00EE364A" w:rsidRPr="00EE364A">
        <w:rPr>
          <w:rFonts w:eastAsia="Segoe UI"/>
          <w:color w:val="000000"/>
          <w:sz w:val="22"/>
          <w:szCs w:val="22"/>
        </w:rPr>
        <w:t>che l’offerta tecnica non presenta segreti tecnici e/o commerciali;</w:t>
      </w:r>
    </w:p>
    <w:p w14:paraId="77084C60" w14:textId="360AB54A" w:rsidR="00625182" w:rsidRPr="00EE364A" w:rsidRDefault="00EE364A" w:rsidP="002E156A">
      <w:pPr>
        <w:pStyle w:val="Corpotesto"/>
        <w:tabs>
          <w:tab w:val="left" w:pos="399"/>
        </w:tabs>
        <w:spacing w:after="0" w:line="252" w:lineRule="auto"/>
        <w:jc w:val="both"/>
        <w:rPr>
          <w:rFonts w:eastAsia="Arial"/>
          <w:b/>
          <w:bCs/>
          <w:i/>
          <w:iCs/>
          <w:color w:val="000000"/>
          <w:sz w:val="22"/>
          <w:szCs w:val="22"/>
        </w:rPr>
      </w:pPr>
      <w:r>
        <w:rPr>
          <w:rFonts w:eastAsia="Arial"/>
          <w:b/>
          <w:bCs/>
          <w:i/>
          <w:iCs/>
          <w:color w:val="000000"/>
          <w:sz w:val="22"/>
          <w:szCs w:val="22"/>
        </w:rPr>
        <w:tab/>
      </w:r>
      <w:r w:rsidR="00904AE0" w:rsidRPr="00EE364A">
        <w:rPr>
          <w:rFonts w:eastAsia="Arial"/>
          <w:b/>
          <w:bCs/>
          <w:i/>
          <w:iCs/>
          <w:color w:val="000000"/>
          <w:sz w:val="22"/>
          <w:szCs w:val="22"/>
        </w:rPr>
        <w:t>ovvero</w:t>
      </w:r>
      <w:r w:rsidR="0058524C" w:rsidRPr="00EE364A">
        <w:rPr>
          <w:rFonts w:eastAsia="Arial"/>
          <w:b/>
          <w:bCs/>
          <w:i/>
          <w:iCs/>
          <w:color w:val="000000"/>
          <w:sz w:val="22"/>
          <w:szCs w:val="22"/>
        </w:rPr>
        <w:t>:</w:t>
      </w:r>
    </w:p>
    <w:p w14:paraId="1466ED2C" w14:textId="2B00CA39" w:rsidR="00625182" w:rsidRPr="00EE364A" w:rsidRDefault="00D01705" w:rsidP="002E156A">
      <w:pPr>
        <w:pStyle w:val="Corpotesto"/>
        <w:spacing w:after="0" w:line="252" w:lineRule="auto"/>
        <w:ind w:left="340"/>
        <w:jc w:val="both"/>
        <w:rPr>
          <w:sz w:val="22"/>
          <w:szCs w:val="22"/>
        </w:rPr>
      </w:pPr>
      <w:r w:rsidRPr="00EE364A">
        <w:rPr>
          <w:rFonts w:eastAsia="Segoe UI"/>
          <w:color w:val="000000"/>
          <w:sz w:val="22"/>
          <w:szCs w:val="22"/>
        </w:rPr>
        <w:sym w:font="Wingdings" w:char="F072"/>
      </w:r>
      <w:r w:rsidRPr="00EE364A">
        <w:rPr>
          <w:rFonts w:eastAsia="Segoe UI"/>
          <w:color w:val="000000"/>
          <w:sz w:val="22"/>
          <w:szCs w:val="22"/>
        </w:rPr>
        <w:t xml:space="preserve"> </w:t>
      </w:r>
      <w:r w:rsidR="00EE364A" w:rsidRPr="00EE364A">
        <w:rPr>
          <w:rFonts w:eastAsia="Garamond"/>
          <w:sz w:val="22"/>
          <w:szCs w:val="22"/>
        </w:rPr>
        <w:t>che l’offerta</w:t>
      </w:r>
      <w:r w:rsidR="00EE364A" w:rsidRPr="00EE364A">
        <w:rPr>
          <w:rFonts w:eastAsia="Garamond"/>
          <w:sz w:val="22"/>
          <w:szCs w:val="22"/>
          <w:lang w:eastAsia="zh-CN"/>
        </w:rPr>
        <w:t xml:space="preserve"> tecnica presenta segreti tecnici e/o commerciali e ne chiede pertanto il parziale oscuramento come da documento allegato alla stessa</w:t>
      </w:r>
      <w:r w:rsidRPr="00EE364A">
        <w:rPr>
          <w:rFonts w:eastAsia="Arial"/>
          <w:color w:val="000000"/>
          <w:sz w:val="22"/>
          <w:szCs w:val="22"/>
        </w:rPr>
        <w:t>;</w:t>
      </w:r>
    </w:p>
    <w:p w14:paraId="4BA572D9" w14:textId="64439572" w:rsidR="00625182" w:rsidRPr="00E35EAE" w:rsidRDefault="00A853AD" w:rsidP="002E156A">
      <w:pPr>
        <w:spacing w:before="60" w:line="252" w:lineRule="auto"/>
        <w:ind w:left="340" w:hanging="340"/>
        <w:jc w:val="both"/>
      </w:pPr>
      <w:r>
        <w:rPr>
          <w:rFonts w:eastAsia="Arial"/>
          <w:b/>
          <w:bCs/>
          <w:color w:val="0000FF"/>
          <w:sz w:val="22"/>
          <w:szCs w:val="22"/>
        </w:rPr>
        <w:t>t</w:t>
      </w:r>
      <w:r w:rsidR="00904AE0" w:rsidRPr="00E35EAE">
        <w:rPr>
          <w:rFonts w:eastAsia="Arial"/>
          <w:b/>
          <w:bCs/>
          <w:color w:val="0000FF"/>
          <w:sz w:val="22"/>
          <w:szCs w:val="22"/>
        </w:rPr>
        <w:t>)</w:t>
      </w:r>
      <w:r w:rsidR="00D01705" w:rsidRPr="00E35EAE">
        <w:rPr>
          <w:rFonts w:eastAsia="Arial"/>
          <w:b/>
          <w:bCs/>
          <w:color w:val="0000FF"/>
          <w:sz w:val="22"/>
          <w:szCs w:val="22"/>
        </w:rPr>
        <w:tab/>
      </w:r>
      <w:r w:rsidR="00904AE0" w:rsidRPr="00E35EAE">
        <w:rPr>
          <w:rFonts w:eastAsia="Segoe UI"/>
          <w:color w:val="000000"/>
          <w:sz w:val="22"/>
          <w:szCs w:val="22"/>
        </w:rPr>
        <w:t xml:space="preserve">di </w:t>
      </w:r>
      <w:r w:rsidR="00904AE0" w:rsidRPr="00E35EAE">
        <w:rPr>
          <w:rFonts w:eastAsia="Garamond"/>
          <w:color w:val="000000"/>
          <w:sz w:val="22"/>
          <w:szCs w:val="22"/>
          <w:lang w:eastAsia="zh-CN"/>
        </w:rPr>
        <w:t>essere</w:t>
      </w:r>
      <w:r w:rsidR="00904AE0" w:rsidRPr="00E35EAE">
        <w:rPr>
          <w:rFonts w:eastAsia="Segoe UI"/>
          <w:color w:val="000000"/>
          <w:sz w:val="22"/>
          <w:szCs w:val="22"/>
        </w:rPr>
        <w:t xml:space="preserve"> informato/i, ai sensi degli </w:t>
      </w:r>
      <w:hyperlink r:id="rId11" w:anchor="_blank" w:history="1">
        <w:r w:rsidR="00904AE0" w:rsidRPr="00E35EAE">
          <w:rPr>
            <w:rFonts w:eastAsia="Segoe UI"/>
            <w:color w:val="000000"/>
            <w:sz w:val="22"/>
            <w:szCs w:val="22"/>
          </w:rPr>
          <w:t>artt. 13 e 14 del GDPR - Regolamento UE 2016/679</w:t>
        </w:r>
      </w:hyperlink>
      <w:r w:rsidR="00904AE0" w:rsidRPr="00E35EAE">
        <w:rPr>
          <w:rFonts w:eastAsia="Segoe UI"/>
          <w:color w:val="000000"/>
          <w:sz w:val="22"/>
          <w:szCs w:val="22"/>
        </w:rPr>
        <w:t>, che i dati</w:t>
      </w:r>
      <w:r w:rsidR="00904AE0" w:rsidRPr="00E35EAE">
        <w:rPr>
          <w:rFonts w:eastAsia="Arial"/>
          <w:color w:val="000000"/>
          <w:sz w:val="22"/>
          <w:szCs w:val="22"/>
        </w:rPr>
        <w:t xml:space="preserve"> forniti dagli operatori economici sono trattati dal</w:t>
      </w:r>
      <w:r w:rsidR="003A5D32">
        <w:rPr>
          <w:rFonts w:eastAsia="Arial"/>
          <w:color w:val="000000"/>
          <w:sz w:val="22"/>
          <w:szCs w:val="22"/>
        </w:rPr>
        <w:t xml:space="preserve">la </w:t>
      </w:r>
      <w:r w:rsidR="008E7C9E">
        <w:rPr>
          <w:rFonts w:eastAsia="Arial"/>
          <w:color w:val="000000"/>
          <w:sz w:val="22"/>
          <w:szCs w:val="22"/>
        </w:rPr>
        <w:t>SUA della Provincia di Rimini</w:t>
      </w:r>
      <w:r w:rsidR="003A5D32">
        <w:rPr>
          <w:rFonts w:eastAsia="Arial"/>
          <w:color w:val="000000"/>
          <w:sz w:val="22"/>
          <w:szCs w:val="22"/>
        </w:rPr>
        <w:t xml:space="preserve"> </w:t>
      </w:r>
      <w:r w:rsidR="00904AE0" w:rsidRPr="00E35EAE">
        <w:rPr>
          <w:rFonts w:eastAsia="Arial"/>
          <w:color w:val="000000"/>
          <w:sz w:val="22"/>
          <w:szCs w:val="22"/>
        </w:rPr>
        <w:t>e dal</w:t>
      </w:r>
      <w:r w:rsidR="00DF4303">
        <w:rPr>
          <w:rFonts w:eastAsia="Arial"/>
          <w:color w:val="000000"/>
          <w:sz w:val="22"/>
          <w:szCs w:val="22"/>
        </w:rPr>
        <w:t xml:space="preserve"> </w:t>
      </w:r>
      <w:r w:rsidR="007675EF">
        <w:rPr>
          <w:rFonts w:eastAsia="Arial"/>
          <w:color w:val="000000"/>
          <w:sz w:val="22"/>
          <w:szCs w:val="22"/>
        </w:rPr>
        <w:t>…………………………………….</w:t>
      </w:r>
      <w:r w:rsidR="00904AE0" w:rsidRPr="00E35EAE">
        <w:rPr>
          <w:rFonts w:eastAsia="Arial"/>
          <w:color w:val="000000"/>
          <w:sz w:val="22"/>
          <w:szCs w:val="22"/>
        </w:rPr>
        <w:t>, qual</w:t>
      </w:r>
      <w:r w:rsidR="008E7C9E">
        <w:rPr>
          <w:rFonts w:eastAsia="Arial"/>
          <w:color w:val="000000"/>
          <w:sz w:val="22"/>
          <w:szCs w:val="22"/>
        </w:rPr>
        <w:t>i</w:t>
      </w:r>
      <w:r w:rsidR="00904AE0" w:rsidRPr="00E35EAE">
        <w:rPr>
          <w:rFonts w:eastAsia="Arial"/>
          <w:color w:val="000000"/>
          <w:sz w:val="22"/>
          <w:szCs w:val="22"/>
        </w:rPr>
        <w:t xml:space="preserve"> responsabil</w:t>
      </w:r>
      <w:r w:rsidR="008E7C9E">
        <w:rPr>
          <w:rFonts w:eastAsia="Arial"/>
          <w:color w:val="000000"/>
          <w:sz w:val="22"/>
          <w:szCs w:val="22"/>
        </w:rPr>
        <w:t>i</w:t>
      </w:r>
      <w:r w:rsidR="00904AE0" w:rsidRPr="00E35EAE">
        <w:rPr>
          <w:rFonts w:eastAsia="Arial"/>
          <w:color w:val="000000"/>
          <w:sz w:val="22"/>
          <w:szCs w:val="22"/>
        </w:rPr>
        <w:t xml:space="preserve"> del trattamento, esclusivamente nell’ambito del presente procedimento e nel rispetto del suddetto Regolamento. Gli operatori economici e gli interessati hanno facoltà di esercitare i diritti previsti dal Regolamento UE 2016/679;</w:t>
      </w:r>
    </w:p>
    <w:p w14:paraId="4CB4F687" w14:textId="77777777" w:rsidR="00625182" w:rsidRPr="00E35EAE" w:rsidRDefault="00625182" w:rsidP="002E156A">
      <w:pPr>
        <w:spacing w:line="252" w:lineRule="auto"/>
        <w:rPr>
          <w:rFonts w:ascii="Garamond" w:eastAsia="Garamond" w:hAnsi="Garamond" w:cs="Garamond"/>
          <w:b/>
          <w:color w:val="000000"/>
          <w:sz w:val="23"/>
        </w:rPr>
      </w:pPr>
    </w:p>
    <w:p w14:paraId="556288D6" w14:textId="77777777" w:rsidR="00625182" w:rsidRPr="00E35EAE" w:rsidRDefault="00904AE0" w:rsidP="002E156A">
      <w:pPr>
        <w:keepNext/>
        <w:widowControl/>
        <w:spacing w:line="252" w:lineRule="auto"/>
        <w:ind w:left="6"/>
        <w:jc w:val="both"/>
        <w:rPr>
          <w:rFonts w:eastAsia="Garamond" w:cs="Garamond"/>
          <w:b/>
          <w:sz w:val="22"/>
          <w:szCs w:val="22"/>
        </w:rPr>
      </w:pPr>
      <w:r w:rsidRPr="00E35EAE">
        <w:rPr>
          <w:rFonts w:eastAsia="Garamond" w:cs="Garamond"/>
          <w:b/>
          <w:sz w:val="22"/>
          <w:szCs w:val="22"/>
        </w:rPr>
        <w:t>Per gli operatori economici non residenti e privi di stabile organizzazione in Italia:</w:t>
      </w:r>
    </w:p>
    <w:p w14:paraId="7CD8BA7B" w14:textId="7EC7D496" w:rsidR="00904AE0" w:rsidRDefault="00A853AD" w:rsidP="00EA704E">
      <w:pPr>
        <w:widowControl/>
        <w:tabs>
          <w:tab w:val="left" w:pos="367"/>
        </w:tabs>
        <w:ind w:left="353" w:hanging="353"/>
        <w:rPr>
          <w:rFonts w:eastAsia="Garamond" w:cs="Garamond"/>
          <w:sz w:val="22"/>
          <w:szCs w:val="22"/>
        </w:rPr>
      </w:pPr>
      <w:r>
        <w:rPr>
          <w:rFonts w:eastAsia="Garamond" w:cs="Garamond"/>
          <w:b/>
          <w:color w:val="0000FF"/>
          <w:sz w:val="22"/>
          <w:szCs w:val="22"/>
        </w:rPr>
        <w:t>u</w:t>
      </w:r>
      <w:r w:rsidR="00904AE0" w:rsidRPr="00E35EAE">
        <w:rPr>
          <w:rFonts w:eastAsia="Garamond" w:cs="Garamond"/>
          <w:b/>
          <w:color w:val="0000FF"/>
          <w:sz w:val="22"/>
          <w:szCs w:val="22"/>
        </w:rPr>
        <w:t>)</w:t>
      </w:r>
      <w:r w:rsidR="00D01705" w:rsidRPr="00E35EAE">
        <w:rPr>
          <w:rFonts w:eastAsia="Garamond" w:cs="Garamond"/>
          <w:b/>
          <w:color w:val="0000FF"/>
          <w:sz w:val="22"/>
          <w:szCs w:val="22"/>
        </w:rPr>
        <w:tab/>
      </w:r>
      <w:r w:rsidR="00904AE0" w:rsidRPr="00E35EAE">
        <w:rPr>
          <w:rFonts w:eastAsia="Garamond" w:cs="Garamond"/>
          <w:sz w:val="22"/>
          <w:szCs w:val="22"/>
        </w:rPr>
        <w:t xml:space="preserve">di </w:t>
      </w:r>
      <w:r w:rsidR="00904AE0" w:rsidRPr="00E35EAE">
        <w:rPr>
          <w:rFonts w:eastAsia="Segoe UI"/>
          <w:color w:val="000000"/>
          <w:sz w:val="22"/>
          <w:szCs w:val="22"/>
        </w:rPr>
        <w:t>uniformarsi</w:t>
      </w:r>
      <w:r w:rsidR="00904AE0" w:rsidRPr="00E35EAE">
        <w:rPr>
          <w:rFonts w:eastAsia="Garamond" w:cs="Garamond"/>
          <w:sz w:val="22"/>
          <w:szCs w:val="22"/>
        </w:rPr>
        <w:t xml:space="preserve">, in caso di aggiudicazione, alla disciplina di cui agli articoli 17, comma 2, e 53, comma 3 del </w:t>
      </w:r>
      <w:r w:rsidR="00CE5058" w:rsidRPr="00E35EAE">
        <w:rPr>
          <w:rFonts w:eastAsia="Garamond" w:cs="Garamond"/>
          <w:sz w:val="22"/>
          <w:szCs w:val="22"/>
        </w:rPr>
        <w:t xml:space="preserve">D.P.R. n. </w:t>
      </w:r>
      <w:r w:rsidR="00904AE0" w:rsidRPr="00E35EAE">
        <w:rPr>
          <w:rFonts w:eastAsia="Garamond" w:cs="Garamond"/>
          <w:sz w:val="22"/>
          <w:szCs w:val="22"/>
        </w:rPr>
        <w:t>633/1972 e a comunicare alla stazione appaltante la nomina del proprio rappresentante fiscale, nelle forme di legge</w:t>
      </w:r>
    </w:p>
    <w:p w14:paraId="070191D0" w14:textId="57C08E0D" w:rsidR="00904AE0" w:rsidRPr="00904AE0" w:rsidRDefault="00904AE0" w:rsidP="00904AE0">
      <w:pPr>
        <w:widowControl/>
        <w:tabs>
          <w:tab w:val="left" w:pos="367"/>
        </w:tabs>
        <w:ind w:left="353"/>
        <w:jc w:val="both"/>
        <w:rPr>
          <w:rFonts w:eastAsia="Segoe UI"/>
          <w:color w:val="000000"/>
          <w:kern w:val="3"/>
          <w:sz w:val="22"/>
          <w:szCs w:val="22"/>
        </w:rPr>
      </w:pPr>
      <w:r>
        <w:rPr>
          <w:rFonts w:eastAsia="Garamond"/>
          <w:bCs/>
          <w:kern w:val="3"/>
          <w:sz w:val="22"/>
          <w:szCs w:val="22"/>
          <w:lang w:eastAsia="zh-CN"/>
        </w:rPr>
        <w:tab/>
      </w:r>
      <w:r w:rsidRPr="00904AE0">
        <w:rPr>
          <w:rFonts w:eastAsia="Garamond"/>
          <w:bCs/>
          <w:kern w:val="3"/>
          <w:sz w:val="22"/>
          <w:szCs w:val="22"/>
          <w:lang w:eastAsia="zh-CN"/>
        </w:rPr>
        <w:t>- di</w:t>
      </w:r>
      <w:r w:rsidRPr="00904AE0">
        <w:rPr>
          <w:rFonts w:eastAsia="Garamond"/>
          <w:b/>
          <w:kern w:val="3"/>
          <w:sz w:val="22"/>
          <w:szCs w:val="22"/>
          <w:lang w:eastAsia="zh-CN"/>
        </w:rPr>
        <w:t xml:space="preserve"> </w:t>
      </w:r>
      <w:r w:rsidRPr="00904AE0">
        <w:rPr>
          <w:rFonts w:eastAsia="Garamond"/>
          <w:kern w:val="3"/>
          <w:sz w:val="22"/>
          <w:szCs w:val="22"/>
          <w:lang w:eastAsia="zh-CN"/>
        </w:rPr>
        <w:t xml:space="preserve">indicare i propri dati (domicilio fiscale, codice fiscale, partita IVA, indirizzo PEC) </w:t>
      </w:r>
      <w:r w:rsidRPr="00904AE0">
        <w:rPr>
          <w:rFonts w:eastAsia="Garamond"/>
          <w:b/>
          <w:kern w:val="3"/>
          <w:sz w:val="22"/>
          <w:szCs w:val="22"/>
          <w:lang w:eastAsia="zh-CN"/>
        </w:rPr>
        <w:t>oppure</w:t>
      </w:r>
      <w:r w:rsidRPr="00904AE0">
        <w:rPr>
          <w:rFonts w:eastAsia="Garamond"/>
          <w:kern w:val="3"/>
          <w:sz w:val="22"/>
          <w:szCs w:val="22"/>
          <w:lang w:eastAsia="zh-CN"/>
        </w:rPr>
        <w:t xml:space="preserve">, solo in caso di concorrenti aventi sede in altri Stati membri, l’indirizzo di posta elettronica ……………… ai fini delle comunicazioni di cui all’art. </w:t>
      </w:r>
      <w:r w:rsidR="00DF4303">
        <w:rPr>
          <w:rFonts w:eastAsia="Garamond"/>
          <w:kern w:val="3"/>
          <w:sz w:val="22"/>
          <w:szCs w:val="22"/>
          <w:lang w:eastAsia="zh-CN"/>
        </w:rPr>
        <w:t>90</w:t>
      </w:r>
      <w:r w:rsidRPr="00904AE0">
        <w:rPr>
          <w:rFonts w:eastAsia="Garamond"/>
          <w:kern w:val="3"/>
          <w:sz w:val="22"/>
          <w:szCs w:val="22"/>
          <w:lang w:eastAsia="zh-CN"/>
        </w:rPr>
        <w:t xml:space="preserve"> del Codice;</w:t>
      </w:r>
    </w:p>
    <w:p w14:paraId="6626CC48" w14:textId="62437DE0" w:rsidR="00625182" w:rsidRPr="00E35EAE" w:rsidRDefault="00625182" w:rsidP="002E156A">
      <w:pPr>
        <w:spacing w:before="60" w:line="252" w:lineRule="auto"/>
        <w:ind w:left="340" w:hanging="340"/>
        <w:jc w:val="both"/>
      </w:pPr>
    </w:p>
    <w:p w14:paraId="7977D56C" w14:textId="77777777" w:rsidR="00625182" w:rsidRPr="00E35EAE" w:rsidRDefault="00625182" w:rsidP="002E156A">
      <w:pPr>
        <w:spacing w:line="252" w:lineRule="auto"/>
        <w:rPr>
          <w:rFonts w:eastAsia="Garamond" w:cs="Garamond"/>
          <w:b/>
        </w:rPr>
      </w:pPr>
      <w:bookmarkStart w:id="12" w:name="_Hlk117767093"/>
      <w:bookmarkEnd w:id="12"/>
    </w:p>
    <w:p w14:paraId="4756D344" w14:textId="027474D6" w:rsidR="00335E24" w:rsidRPr="00E35EAE" w:rsidRDefault="00335E24" w:rsidP="002E156A">
      <w:pPr>
        <w:keepNext/>
        <w:widowControl/>
        <w:spacing w:line="252" w:lineRule="auto"/>
        <w:ind w:left="6"/>
        <w:jc w:val="both"/>
        <w:rPr>
          <w:rFonts w:eastAsia="Garamond" w:cs="Garamond"/>
          <w:b/>
          <w:sz w:val="22"/>
          <w:szCs w:val="22"/>
        </w:rPr>
      </w:pPr>
      <w:r w:rsidRPr="00E35EAE">
        <w:rPr>
          <w:rFonts w:eastAsia="Garamond" w:cs="Garamond"/>
          <w:b/>
          <w:sz w:val="22"/>
          <w:szCs w:val="22"/>
        </w:rPr>
        <w:t xml:space="preserve">Per gli </w:t>
      </w:r>
      <w:r w:rsidRPr="00E35EAE">
        <w:rPr>
          <w:rFonts w:eastAsia="Garamond" w:cs="Garamond"/>
          <w:b/>
          <w:bCs/>
          <w:sz w:val="22"/>
          <w:szCs w:val="22"/>
        </w:rPr>
        <w:t>operatori</w:t>
      </w:r>
      <w:r w:rsidRPr="00E35EAE">
        <w:rPr>
          <w:rFonts w:eastAsia="Garamond" w:cs="Garamond"/>
          <w:b/>
          <w:sz w:val="22"/>
          <w:szCs w:val="22"/>
        </w:rPr>
        <w:t xml:space="preserve"> economici ammessi al concordato preventivo (anche con continuità aziendale di cui all’art. 186-bis del R.D. 16.03.1942, n. 267 e </w:t>
      </w:r>
      <w:proofErr w:type="spellStart"/>
      <w:r w:rsidRPr="00E35EAE">
        <w:rPr>
          <w:rFonts w:eastAsia="Garamond" w:cs="Garamond"/>
          <w:b/>
          <w:sz w:val="22"/>
          <w:szCs w:val="22"/>
        </w:rPr>
        <w:t>ss.mm.ii</w:t>
      </w:r>
      <w:proofErr w:type="spellEnd"/>
      <w:r w:rsidRPr="00E35EAE">
        <w:rPr>
          <w:rFonts w:eastAsia="Garamond" w:cs="Garamond"/>
          <w:b/>
          <w:sz w:val="22"/>
          <w:szCs w:val="22"/>
        </w:rPr>
        <w:t xml:space="preserve">. </w:t>
      </w:r>
      <w:bookmarkStart w:id="13" w:name="_Hlk150940727"/>
      <w:r w:rsidRPr="00E35EAE">
        <w:rPr>
          <w:rFonts w:eastAsia="Garamond" w:cs="Garamond"/>
          <w:b/>
          <w:sz w:val="22"/>
          <w:szCs w:val="22"/>
        </w:rPr>
        <w:t>o di cui a</w:t>
      </w:r>
      <w:r w:rsidRPr="00E35EAE">
        <w:rPr>
          <w:rFonts w:eastAsia="Garamond" w:cs="Garamond"/>
          <w:b/>
          <w:iCs/>
          <w:sz w:val="22"/>
          <w:szCs w:val="22"/>
          <w:lang w:bidi="it-IT"/>
        </w:rPr>
        <w:t xml:space="preserve">ll’art. 112 del </w:t>
      </w:r>
      <w:proofErr w:type="spellStart"/>
      <w:r w:rsidRPr="00E35EAE">
        <w:rPr>
          <w:rFonts w:eastAsia="Garamond" w:cs="Garamond"/>
          <w:b/>
          <w:iCs/>
          <w:sz w:val="22"/>
          <w:szCs w:val="22"/>
          <w:lang w:bidi="it-IT"/>
        </w:rPr>
        <w:t>D.Lgs.</w:t>
      </w:r>
      <w:proofErr w:type="spellEnd"/>
      <w:r w:rsidRPr="00E35EAE">
        <w:rPr>
          <w:rFonts w:eastAsia="Garamond" w:cs="Garamond"/>
          <w:b/>
          <w:iCs/>
          <w:sz w:val="22"/>
          <w:szCs w:val="22"/>
          <w:lang w:bidi="it-IT"/>
        </w:rPr>
        <w:t xml:space="preserve"> 12.01.2019, n. 14 “Codice della crisi di impresa”)</w:t>
      </w:r>
    </w:p>
    <w:bookmarkEnd w:id="13"/>
    <w:p w14:paraId="25F1CD93" w14:textId="77571E04" w:rsidR="00625182" w:rsidRPr="00E35EAE" w:rsidRDefault="00A853AD" w:rsidP="002E156A">
      <w:pPr>
        <w:spacing w:before="60" w:line="252" w:lineRule="auto"/>
        <w:ind w:left="340" w:hanging="340"/>
        <w:jc w:val="both"/>
      </w:pPr>
      <w:r>
        <w:rPr>
          <w:rFonts w:eastAsia="Garamond" w:cs="Garamond"/>
          <w:b/>
          <w:bCs/>
          <w:color w:val="0000FF"/>
          <w:sz w:val="22"/>
          <w:szCs w:val="22"/>
        </w:rPr>
        <w:t>v</w:t>
      </w:r>
      <w:r w:rsidR="00904AE0" w:rsidRPr="00E35EAE">
        <w:rPr>
          <w:rFonts w:eastAsia="Garamond" w:cs="Garamond"/>
          <w:b/>
          <w:bCs/>
          <w:color w:val="0000FF"/>
          <w:sz w:val="22"/>
          <w:szCs w:val="22"/>
        </w:rPr>
        <w:t>)</w:t>
      </w:r>
      <w:r w:rsidR="00D01705" w:rsidRPr="00E35EAE">
        <w:rPr>
          <w:rFonts w:eastAsia="Garamond" w:cs="Garamond"/>
          <w:color w:val="0000FF"/>
          <w:sz w:val="22"/>
          <w:szCs w:val="22"/>
        </w:rPr>
        <w:tab/>
      </w:r>
      <w:r w:rsidR="00904AE0" w:rsidRPr="00E35EAE">
        <w:rPr>
          <w:rFonts w:eastAsia="Garamond" w:cs="Garamond"/>
          <w:color w:val="000000"/>
          <w:sz w:val="22"/>
          <w:szCs w:val="22"/>
        </w:rPr>
        <w:t xml:space="preserve">di </w:t>
      </w:r>
      <w:r w:rsidR="00904AE0" w:rsidRPr="00E35EAE">
        <w:rPr>
          <w:rFonts w:eastAsia="Segoe UI"/>
          <w:color w:val="000000"/>
          <w:sz w:val="22"/>
          <w:szCs w:val="22"/>
        </w:rPr>
        <w:t>indicare</w:t>
      </w:r>
      <w:r w:rsidR="00904AE0" w:rsidRPr="00E35EAE">
        <w:rPr>
          <w:rFonts w:eastAsia="Arial" w:cs="Arial"/>
          <w:color w:val="000000"/>
          <w:sz w:val="22"/>
          <w:szCs w:val="22"/>
        </w:rPr>
        <w:t xml:space="preserve">, ad integrazione di quanto indicato </w:t>
      </w:r>
      <w:bookmarkStart w:id="14" w:name="_Hlk146581149"/>
      <w:r w:rsidR="00904AE0" w:rsidRPr="00E35EAE">
        <w:rPr>
          <w:rFonts w:eastAsia="Arial" w:cs="Arial"/>
          <w:color w:val="000000"/>
          <w:sz w:val="22"/>
          <w:szCs w:val="22"/>
        </w:rPr>
        <w:t xml:space="preserve">nella </w:t>
      </w:r>
      <w:r w:rsidR="00474B6C" w:rsidRPr="00E35EAE">
        <w:rPr>
          <w:rFonts w:eastAsia="Arial" w:cs="Arial"/>
          <w:color w:val="000000"/>
          <w:sz w:val="22"/>
          <w:szCs w:val="22"/>
        </w:rPr>
        <w:t>P</w:t>
      </w:r>
      <w:r w:rsidR="00904AE0" w:rsidRPr="00E35EAE">
        <w:rPr>
          <w:rFonts w:eastAsia="Arial" w:cs="Arial"/>
          <w:color w:val="000000"/>
          <w:sz w:val="22"/>
          <w:szCs w:val="22"/>
        </w:rPr>
        <w:t xml:space="preserve">arte III, </w:t>
      </w:r>
      <w:r w:rsidR="00474B6C" w:rsidRPr="00E35EAE">
        <w:rPr>
          <w:rFonts w:eastAsia="Arial" w:cs="Arial"/>
          <w:color w:val="000000"/>
          <w:sz w:val="22"/>
          <w:szCs w:val="22"/>
        </w:rPr>
        <w:t>S</w:t>
      </w:r>
      <w:r w:rsidR="00904AE0" w:rsidRPr="00E35EAE">
        <w:rPr>
          <w:rFonts w:eastAsia="Arial" w:cs="Arial"/>
          <w:color w:val="000000"/>
          <w:sz w:val="22"/>
          <w:szCs w:val="22"/>
        </w:rPr>
        <w:t xml:space="preserve">ez. </w:t>
      </w:r>
      <w:r w:rsidR="00DE6973" w:rsidRPr="00E35EAE">
        <w:rPr>
          <w:rFonts w:eastAsia="Arial" w:cs="Arial"/>
          <w:color w:val="000000"/>
          <w:sz w:val="22"/>
          <w:szCs w:val="22"/>
        </w:rPr>
        <w:t>A “</w:t>
      </w:r>
      <w:r w:rsidR="00474B6C" w:rsidRPr="00E35EAE">
        <w:rPr>
          <w:rFonts w:eastAsia="Arial" w:cs="Arial"/>
          <w:color w:val="000000"/>
          <w:sz w:val="22"/>
          <w:szCs w:val="22"/>
        </w:rPr>
        <w:t>CAUSE DI ESCLUSIONE AUTOMATICA</w:t>
      </w:r>
      <w:r w:rsidR="00DE6973" w:rsidRPr="00E35EAE">
        <w:rPr>
          <w:rFonts w:eastAsia="Arial" w:cs="Arial"/>
          <w:color w:val="000000"/>
          <w:sz w:val="22"/>
          <w:szCs w:val="22"/>
        </w:rPr>
        <w:t>”</w:t>
      </w:r>
      <w:r w:rsidR="00904AE0" w:rsidRPr="00E35EAE">
        <w:rPr>
          <w:rFonts w:eastAsia="Arial" w:cs="Arial"/>
          <w:color w:val="000000"/>
          <w:sz w:val="22"/>
          <w:szCs w:val="22"/>
        </w:rPr>
        <w:t>, lett</w:t>
      </w:r>
      <w:r w:rsidR="00DE6973" w:rsidRPr="00E35EAE">
        <w:rPr>
          <w:rFonts w:eastAsia="Arial" w:cs="Arial"/>
          <w:color w:val="000000"/>
          <w:sz w:val="22"/>
          <w:szCs w:val="22"/>
        </w:rPr>
        <w:t xml:space="preserve">ere da a) a </w:t>
      </w:r>
      <w:r w:rsidR="00904AE0" w:rsidRPr="00E35EAE">
        <w:rPr>
          <w:rFonts w:eastAsia="Arial" w:cs="Arial"/>
          <w:color w:val="000000"/>
          <w:sz w:val="22"/>
          <w:szCs w:val="22"/>
        </w:rPr>
        <w:t>d) del DGUE</w:t>
      </w:r>
      <w:bookmarkEnd w:id="14"/>
      <w:r w:rsidR="00904AE0" w:rsidRPr="00E35EAE">
        <w:rPr>
          <w:rFonts w:eastAsia="Arial" w:cs="Arial"/>
          <w:color w:val="000000"/>
          <w:sz w:val="22"/>
          <w:szCs w:val="22"/>
        </w:rPr>
        <w:t xml:space="preserve">, i seguenti estremi del provvedimento di ammissione al concordato </w:t>
      </w:r>
      <w:r w:rsidR="00474B6C" w:rsidRPr="00E35EAE">
        <w:rPr>
          <w:rFonts w:eastAsia="Arial" w:cs="Arial"/>
          <w:color w:val="000000"/>
          <w:sz w:val="22"/>
          <w:szCs w:val="22"/>
        </w:rPr>
        <w:t>(o al concordato in continuità aziendale di cui all’art. 112 del</w:t>
      </w:r>
      <w:r w:rsidR="00153BF4" w:rsidRPr="00E35EAE">
        <w:rPr>
          <w:rFonts w:eastAsia="Arial" w:cs="Arial"/>
          <w:iCs/>
          <w:color w:val="000000"/>
          <w:sz w:val="22"/>
          <w:szCs w:val="22"/>
          <w:lang w:bidi="it-IT"/>
        </w:rPr>
        <w:t xml:space="preserve"> </w:t>
      </w:r>
      <w:proofErr w:type="spellStart"/>
      <w:r w:rsidR="00153BF4" w:rsidRPr="00E35EAE">
        <w:rPr>
          <w:rFonts w:eastAsia="Arial" w:cs="Arial"/>
          <w:iCs/>
          <w:color w:val="000000"/>
          <w:sz w:val="22"/>
          <w:szCs w:val="22"/>
          <w:lang w:bidi="it-IT"/>
        </w:rPr>
        <w:t>D.Lgs.</w:t>
      </w:r>
      <w:proofErr w:type="spellEnd"/>
      <w:r w:rsidR="00153BF4" w:rsidRPr="00E35EAE">
        <w:rPr>
          <w:rFonts w:eastAsia="Arial" w:cs="Arial"/>
          <w:iCs/>
          <w:color w:val="000000"/>
          <w:sz w:val="22"/>
          <w:szCs w:val="22"/>
          <w:lang w:bidi="it-IT"/>
        </w:rPr>
        <w:t xml:space="preserve"> 12.01.2019, n. 14 “Codice della crisi di impresa”</w:t>
      </w:r>
      <w:r w:rsidR="00474B6C" w:rsidRPr="00E35EAE">
        <w:rPr>
          <w:rFonts w:eastAsia="Arial" w:cs="Arial"/>
          <w:color w:val="000000"/>
          <w:sz w:val="22"/>
          <w:szCs w:val="22"/>
        </w:rPr>
        <w:t xml:space="preserve">) </w:t>
      </w:r>
      <w:r w:rsidR="00C163F3" w:rsidRPr="00E35EAE">
        <w:rPr>
          <w:rFonts w:eastAsia="Arial" w:cs="Arial"/>
          <w:color w:val="000000"/>
          <w:sz w:val="22"/>
          <w:szCs w:val="22"/>
        </w:rPr>
        <w:t>o</w:t>
      </w:r>
      <w:r w:rsidR="00904AE0" w:rsidRPr="00E35EAE">
        <w:rPr>
          <w:rFonts w:eastAsia="Arial" w:cs="Arial"/>
          <w:color w:val="000000"/>
          <w:sz w:val="22"/>
          <w:szCs w:val="22"/>
        </w:rPr>
        <w:t xml:space="preserve"> del provvedimento di autorizzazione a partecipare alle gare ………… rilasciati dal Tribunale di ……………… nonché dichiara</w:t>
      </w:r>
      <w:r w:rsidR="00D07306" w:rsidRPr="00E35EAE">
        <w:rPr>
          <w:rFonts w:eastAsia="Arial" w:cs="Arial"/>
          <w:color w:val="000000"/>
          <w:sz w:val="22"/>
          <w:szCs w:val="22"/>
        </w:rPr>
        <w:t>, in caso di partecipazione alla gara in raggruppamento temporaneo di imprese,</w:t>
      </w:r>
      <w:r w:rsidR="00904AE0" w:rsidRPr="00E35EAE">
        <w:rPr>
          <w:rFonts w:eastAsia="Arial" w:cs="Arial"/>
          <w:color w:val="000000"/>
          <w:sz w:val="22"/>
          <w:szCs w:val="22"/>
        </w:rPr>
        <w:t xml:space="preserve"> che le altre imprese aderenti </w:t>
      </w:r>
      <w:bookmarkStart w:id="15" w:name="page24"/>
      <w:bookmarkEnd w:id="15"/>
      <w:r w:rsidR="00904AE0" w:rsidRPr="00E35EAE">
        <w:rPr>
          <w:rFonts w:eastAsia="Arial" w:cs="Arial"/>
          <w:color w:val="000000"/>
          <w:sz w:val="22"/>
          <w:szCs w:val="22"/>
        </w:rPr>
        <w:t>al raggruppamento non sono assoggettate ad una procedura concorsuale ai sensi dell’art. 186</w:t>
      </w:r>
      <w:r w:rsidR="00E669CF" w:rsidRPr="00E35EAE">
        <w:rPr>
          <w:rFonts w:eastAsia="Arial" w:cs="Arial"/>
          <w:color w:val="000000"/>
          <w:sz w:val="22"/>
          <w:szCs w:val="22"/>
        </w:rPr>
        <w:t>-</w:t>
      </w:r>
      <w:r w:rsidR="00904AE0" w:rsidRPr="00E35EAE">
        <w:rPr>
          <w:rFonts w:eastAsia="Arial" w:cs="Arial"/>
          <w:i/>
          <w:color w:val="000000"/>
          <w:sz w:val="22"/>
          <w:szCs w:val="22"/>
        </w:rPr>
        <w:t>bis,</w:t>
      </w:r>
      <w:r w:rsidR="00904AE0" w:rsidRPr="00E35EAE">
        <w:rPr>
          <w:rFonts w:eastAsia="Arial" w:cs="Arial"/>
          <w:color w:val="000000"/>
          <w:sz w:val="22"/>
          <w:szCs w:val="22"/>
        </w:rPr>
        <w:t xml:space="preserve"> comma 6</w:t>
      </w:r>
      <w:r w:rsidR="00E669CF" w:rsidRPr="00E35EAE">
        <w:rPr>
          <w:rFonts w:eastAsia="Arial" w:cs="Arial"/>
          <w:color w:val="000000"/>
          <w:sz w:val="22"/>
          <w:szCs w:val="22"/>
        </w:rPr>
        <w:t>,</w:t>
      </w:r>
      <w:r w:rsidR="00904AE0" w:rsidRPr="00E35EAE">
        <w:rPr>
          <w:rFonts w:eastAsia="Arial" w:cs="Arial"/>
          <w:color w:val="000000"/>
          <w:sz w:val="22"/>
          <w:szCs w:val="22"/>
        </w:rPr>
        <w:t xml:space="preserve"> del R.D. 16</w:t>
      </w:r>
      <w:r w:rsidR="00E669CF" w:rsidRPr="00E35EAE">
        <w:rPr>
          <w:rFonts w:eastAsia="Arial" w:cs="Arial"/>
          <w:color w:val="000000"/>
          <w:sz w:val="22"/>
          <w:szCs w:val="22"/>
        </w:rPr>
        <w:t>.03.</w:t>
      </w:r>
      <w:r w:rsidR="00904AE0" w:rsidRPr="00E35EAE">
        <w:rPr>
          <w:rFonts w:eastAsia="Arial" w:cs="Arial"/>
          <w:color w:val="000000"/>
          <w:sz w:val="22"/>
          <w:szCs w:val="22"/>
        </w:rPr>
        <w:t xml:space="preserve">1942, n. 267 </w:t>
      </w:r>
      <w:r w:rsidR="00E669CF" w:rsidRPr="00E35EAE">
        <w:rPr>
          <w:rFonts w:eastAsia="Arial" w:cs="Arial"/>
          <w:color w:val="000000"/>
          <w:sz w:val="22"/>
          <w:szCs w:val="22"/>
        </w:rPr>
        <w:t xml:space="preserve">e </w:t>
      </w:r>
      <w:proofErr w:type="spellStart"/>
      <w:r w:rsidR="00904AE0" w:rsidRPr="00E35EAE">
        <w:rPr>
          <w:rFonts w:eastAsia="Arial" w:cs="Arial"/>
          <w:color w:val="000000"/>
          <w:sz w:val="22"/>
          <w:szCs w:val="22"/>
        </w:rPr>
        <w:t>s</w:t>
      </w:r>
      <w:r w:rsidR="00E669CF" w:rsidRPr="00E35EAE">
        <w:rPr>
          <w:rFonts w:eastAsia="Arial" w:cs="Arial"/>
          <w:color w:val="000000"/>
          <w:sz w:val="22"/>
          <w:szCs w:val="22"/>
        </w:rPr>
        <w:t>s</w:t>
      </w:r>
      <w:r w:rsidR="00904AE0" w:rsidRPr="00E35EAE">
        <w:rPr>
          <w:rFonts w:eastAsia="Arial" w:cs="Arial"/>
          <w:color w:val="000000"/>
          <w:sz w:val="22"/>
          <w:szCs w:val="22"/>
        </w:rPr>
        <w:t>.</w:t>
      </w:r>
      <w:r w:rsidR="00E669CF" w:rsidRPr="00E35EAE">
        <w:rPr>
          <w:rFonts w:eastAsia="Arial" w:cs="Arial"/>
          <w:color w:val="000000"/>
          <w:sz w:val="22"/>
          <w:szCs w:val="22"/>
        </w:rPr>
        <w:t>m</w:t>
      </w:r>
      <w:r w:rsidR="00904AE0" w:rsidRPr="00E35EAE">
        <w:rPr>
          <w:rFonts w:eastAsia="Arial" w:cs="Arial"/>
          <w:color w:val="000000"/>
          <w:sz w:val="22"/>
          <w:szCs w:val="22"/>
        </w:rPr>
        <w:t>m.</w:t>
      </w:r>
      <w:r w:rsidR="00E669CF" w:rsidRPr="00E35EAE">
        <w:rPr>
          <w:rFonts w:eastAsia="Arial" w:cs="Arial"/>
          <w:color w:val="000000"/>
          <w:sz w:val="22"/>
          <w:szCs w:val="22"/>
        </w:rPr>
        <w:t>i</w:t>
      </w:r>
      <w:r w:rsidR="00904AE0" w:rsidRPr="00E35EAE">
        <w:rPr>
          <w:rFonts w:eastAsia="Arial" w:cs="Arial"/>
          <w:color w:val="000000"/>
          <w:sz w:val="22"/>
          <w:szCs w:val="22"/>
        </w:rPr>
        <w:t>i</w:t>
      </w:r>
      <w:proofErr w:type="spellEnd"/>
      <w:r w:rsidR="00904AE0" w:rsidRPr="00E35EAE">
        <w:rPr>
          <w:rFonts w:eastAsia="Arial" w:cs="Arial"/>
          <w:color w:val="000000"/>
          <w:sz w:val="22"/>
          <w:szCs w:val="22"/>
        </w:rPr>
        <w:t>.</w:t>
      </w:r>
      <w:r w:rsidR="00153BF4" w:rsidRPr="00E35EAE">
        <w:rPr>
          <w:rFonts w:eastAsia="Arial" w:cs="Arial"/>
          <w:color w:val="000000"/>
          <w:sz w:val="22"/>
          <w:szCs w:val="22"/>
        </w:rPr>
        <w:t xml:space="preserve"> o ai sensi </w:t>
      </w:r>
      <w:r w:rsidR="00153BF4" w:rsidRPr="00E35EAE">
        <w:rPr>
          <w:rFonts w:eastAsia="Arial" w:cs="Arial"/>
          <w:iCs/>
          <w:color w:val="000000"/>
          <w:sz w:val="22"/>
          <w:szCs w:val="22"/>
          <w:lang w:bidi="it-IT"/>
        </w:rPr>
        <w:t xml:space="preserve">dell’art. 95, comma 5, del </w:t>
      </w:r>
      <w:proofErr w:type="spellStart"/>
      <w:r w:rsidR="00153BF4" w:rsidRPr="00E35EAE">
        <w:rPr>
          <w:rFonts w:eastAsia="Arial" w:cs="Arial"/>
          <w:iCs/>
          <w:color w:val="000000"/>
          <w:sz w:val="22"/>
          <w:szCs w:val="22"/>
          <w:lang w:bidi="it-IT"/>
        </w:rPr>
        <w:t>D.Lgs.</w:t>
      </w:r>
      <w:proofErr w:type="spellEnd"/>
      <w:r w:rsidR="00153BF4" w:rsidRPr="00E35EAE">
        <w:rPr>
          <w:rFonts w:eastAsia="Arial" w:cs="Arial"/>
          <w:iCs/>
          <w:color w:val="000000"/>
          <w:sz w:val="22"/>
          <w:szCs w:val="22"/>
          <w:lang w:bidi="it-IT"/>
        </w:rPr>
        <w:t xml:space="preserve"> 12.01.2019, n. 14 “Codice della crisi di impresa”.</w:t>
      </w:r>
    </w:p>
    <w:p w14:paraId="62C8B752" w14:textId="77777777" w:rsidR="00625182" w:rsidRPr="00E35EAE" w:rsidRDefault="00625182" w:rsidP="002E156A">
      <w:pPr>
        <w:spacing w:before="60" w:after="60" w:line="252" w:lineRule="auto"/>
        <w:jc w:val="both"/>
        <w:rPr>
          <w:sz w:val="22"/>
          <w:szCs w:val="22"/>
        </w:rPr>
      </w:pPr>
      <w:bookmarkStart w:id="16" w:name="_Hlk117767301"/>
      <w:bookmarkEnd w:id="16"/>
    </w:p>
    <w:p w14:paraId="492DA453" w14:textId="77777777" w:rsidR="00625182" w:rsidRPr="00E35EAE" w:rsidRDefault="00904AE0" w:rsidP="00D70D4F">
      <w:pPr>
        <w:pStyle w:val="NormaleWeb"/>
        <w:pBdr>
          <w:top w:val="single" w:sz="4" w:space="1" w:color="000001"/>
          <w:left w:val="single" w:sz="4" w:space="4" w:color="000001"/>
          <w:bottom w:val="single" w:sz="4" w:space="1" w:color="000001"/>
          <w:right w:val="single" w:sz="4" w:space="4" w:color="000001"/>
        </w:pBdr>
        <w:shd w:val="clear" w:color="auto" w:fill="FFF2CC" w:themeFill="accent4" w:themeFillTint="33"/>
        <w:spacing w:before="0" w:after="0" w:line="252" w:lineRule="auto"/>
        <w:jc w:val="center"/>
        <w:rPr>
          <w:b/>
          <w:bCs/>
          <w:iCs/>
          <w:color w:val="00000A"/>
          <w:sz w:val="22"/>
          <w:szCs w:val="22"/>
        </w:rPr>
      </w:pPr>
      <w:r w:rsidRPr="00E35EAE">
        <w:rPr>
          <w:b/>
          <w:bCs/>
          <w:iCs/>
          <w:color w:val="00000A"/>
          <w:sz w:val="22"/>
          <w:szCs w:val="22"/>
        </w:rPr>
        <w:t>PARTE SECONDA</w:t>
      </w:r>
    </w:p>
    <w:p w14:paraId="7705CE54" w14:textId="77777777" w:rsidR="00625182" w:rsidRPr="00E35EAE" w:rsidRDefault="00625182" w:rsidP="002E156A">
      <w:pPr>
        <w:pStyle w:val="NormaleWeb"/>
        <w:spacing w:before="0" w:after="0" w:line="252" w:lineRule="auto"/>
        <w:jc w:val="both"/>
        <w:rPr>
          <w:b/>
          <w:iCs/>
          <w:color w:val="00000A"/>
          <w:sz w:val="22"/>
          <w:szCs w:val="22"/>
        </w:rPr>
      </w:pPr>
    </w:p>
    <w:p w14:paraId="34C965FA" w14:textId="78EEFF34" w:rsidR="00625182" w:rsidRPr="00E35EAE" w:rsidRDefault="00904AE0" w:rsidP="002E156A">
      <w:pPr>
        <w:pStyle w:val="Style1"/>
        <w:spacing w:after="60" w:line="252" w:lineRule="auto"/>
        <w:jc w:val="both"/>
        <w:rPr>
          <w:sz w:val="22"/>
          <w:szCs w:val="22"/>
        </w:rPr>
      </w:pPr>
      <w:r w:rsidRPr="00E35EAE">
        <w:rPr>
          <w:sz w:val="22"/>
          <w:szCs w:val="22"/>
        </w:rPr>
        <w:t>Il</w:t>
      </w:r>
      <w:r w:rsidR="00F252AE" w:rsidRPr="00E35EAE">
        <w:rPr>
          <w:sz w:val="22"/>
          <w:szCs w:val="22"/>
        </w:rPr>
        <w:t>/La sottoscritto/a</w:t>
      </w:r>
      <w:r w:rsidRPr="00E35EAE">
        <w:rPr>
          <w:sz w:val="22"/>
          <w:szCs w:val="22"/>
        </w:rPr>
        <w:t xml:space="preserve"> </w:t>
      </w:r>
      <w:r w:rsidR="00E82E2D" w:rsidRPr="00E35EAE">
        <w:rPr>
          <w:sz w:val="22"/>
          <w:szCs w:val="22"/>
        </w:rPr>
        <w:t>titolare/</w:t>
      </w:r>
      <w:r w:rsidRPr="00E35EAE">
        <w:rPr>
          <w:sz w:val="22"/>
          <w:szCs w:val="22"/>
        </w:rPr>
        <w:t xml:space="preserve">legale rappresentante </w:t>
      </w:r>
      <w:r w:rsidR="00F252AE" w:rsidRPr="00E35EAE">
        <w:rPr>
          <w:sz w:val="22"/>
          <w:szCs w:val="22"/>
        </w:rPr>
        <w:t xml:space="preserve">del suindicato operatore economico </w:t>
      </w:r>
      <w:r w:rsidRPr="00E35EAE">
        <w:rPr>
          <w:sz w:val="22"/>
          <w:szCs w:val="22"/>
        </w:rPr>
        <w:t>dichiara, inoltre:</w:t>
      </w:r>
    </w:p>
    <w:p w14:paraId="2D59EC3B" w14:textId="3E0BD1D7" w:rsidR="00625182" w:rsidRPr="00E35EAE" w:rsidRDefault="00812700" w:rsidP="002E156A">
      <w:pPr>
        <w:pStyle w:val="sche3"/>
        <w:numPr>
          <w:ilvl w:val="0"/>
          <w:numId w:val="9"/>
        </w:numPr>
        <w:spacing w:line="252" w:lineRule="auto"/>
        <w:ind w:left="284" w:hanging="284"/>
        <w:rPr>
          <w:sz w:val="22"/>
          <w:szCs w:val="22"/>
          <w:lang w:val="it-IT"/>
        </w:rPr>
      </w:pPr>
      <w:r w:rsidRPr="00E35EAE">
        <w:rPr>
          <w:b/>
          <w:bCs/>
          <w:sz w:val="22"/>
          <w:szCs w:val="22"/>
          <w:lang w:val="it-IT"/>
        </w:rPr>
        <w:t xml:space="preserve">[opzione </w:t>
      </w:r>
      <w:r w:rsidR="003F23EA" w:rsidRPr="00E35EAE">
        <w:rPr>
          <w:b/>
          <w:bCs/>
          <w:sz w:val="22"/>
          <w:szCs w:val="22"/>
          <w:lang w:val="it-IT"/>
        </w:rPr>
        <w:t xml:space="preserve">da dichiarare </w:t>
      </w:r>
      <w:r w:rsidRPr="00E35EAE">
        <w:rPr>
          <w:b/>
          <w:bCs/>
          <w:sz w:val="22"/>
          <w:szCs w:val="22"/>
          <w:lang w:val="it-IT"/>
        </w:rPr>
        <w:t xml:space="preserve">solo </w:t>
      </w:r>
      <w:r w:rsidR="003F23EA" w:rsidRPr="00E35EAE">
        <w:rPr>
          <w:b/>
          <w:bCs/>
          <w:sz w:val="22"/>
          <w:szCs w:val="22"/>
          <w:lang w:val="it-IT"/>
        </w:rPr>
        <w:t>da</w:t>
      </w:r>
      <w:r w:rsidRPr="00E35EAE">
        <w:rPr>
          <w:b/>
          <w:bCs/>
          <w:sz w:val="22"/>
          <w:szCs w:val="22"/>
          <w:lang w:val="it-IT"/>
        </w:rPr>
        <w:t>i</w:t>
      </w:r>
      <w:r w:rsidRPr="00E35EAE">
        <w:rPr>
          <w:b/>
          <w:sz w:val="22"/>
          <w:szCs w:val="22"/>
          <w:lang w:val="it-IT"/>
        </w:rPr>
        <w:t xml:space="preserve"> </w:t>
      </w:r>
      <w:r w:rsidRPr="00E35EAE">
        <w:rPr>
          <w:b/>
          <w:sz w:val="22"/>
          <w:szCs w:val="22"/>
          <w:u w:val="single"/>
          <w:lang w:val="it-IT"/>
        </w:rPr>
        <w:t>consorzi</w:t>
      </w:r>
      <w:r w:rsidRPr="00E35EAE">
        <w:rPr>
          <w:b/>
          <w:sz w:val="22"/>
          <w:szCs w:val="22"/>
          <w:lang w:val="it-IT"/>
        </w:rPr>
        <w:t xml:space="preserve"> di cui all’art</w:t>
      </w:r>
      <w:r w:rsidR="003F23EA" w:rsidRPr="00E35EAE">
        <w:rPr>
          <w:b/>
          <w:sz w:val="22"/>
          <w:szCs w:val="22"/>
          <w:lang w:val="it-IT"/>
        </w:rPr>
        <w:t xml:space="preserve">. </w:t>
      </w:r>
      <w:r w:rsidRPr="00E35EAE">
        <w:rPr>
          <w:b/>
          <w:sz w:val="22"/>
          <w:szCs w:val="22"/>
          <w:lang w:val="it-IT"/>
        </w:rPr>
        <w:t xml:space="preserve">65, comma 2, lettere b), c) e d) del </w:t>
      </w:r>
      <w:proofErr w:type="spellStart"/>
      <w:r w:rsidRPr="00E35EAE">
        <w:rPr>
          <w:b/>
          <w:sz w:val="22"/>
          <w:szCs w:val="22"/>
          <w:lang w:val="it-IT"/>
        </w:rPr>
        <w:t>D.Lgs.</w:t>
      </w:r>
      <w:proofErr w:type="spellEnd"/>
      <w:r w:rsidRPr="00E35EAE">
        <w:rPr>
          <w:b/>
          <w:sz w:val="22"/>
          <w:szCs w:val="22"/>
          <w:lang w:val="it-IT"/>
        </w:rPr>
        <w:t xml:space="preserve"> 36/2023: </w:t>
      </w:r>
      <w:r w:rsidRPr="00E35EAE">
        <w:rPr>
          <w:bCs/>
          <w:sz w:val="22"/>
          <w:szCs w:val="22"/>
          <w:lang w:val="it-IT"/>
        </w:rPr>
        <w:t>consorzi fra società cooperative</w:t>
      </w:r>
      <w:r w:rsidR="00D05560" w:rsidRPr="00E35EAE">
        <w:rPr>
          <w:bCs/>
          <w:sz w:val="22"/>
          <w:szCs w:val="22"/>
          <w:lang w:val="it-IT"/>
        </w:rPr>
        <w:t xml:space="preserve"> di produzione e lavoro</w:t>
      </w:r>
      <w:r w:rsidRPr="00E35EAE">
        <w:rPr>
          <w:bCs/>
          <w:sz w:val="22"/>
          <w:szCs w:val="22"/>
          <w:lang w:val="it-IT"/>
        </w:rPr>
        <w:t>, consorzi tra imprese artigiane e consorzi stabili</w:t>
      </w:r>
      <w:r w:rsidRPr="00E35EAE">
        <w:rPr>
          <w:b/>
          <w:sz w:val="22"/>
          <w:szCs w:val="22"/>
          <w:lang w:val="it-IT"/>
        </w:rPr>
        <w:t xml:space="preserve">]: </w:t>
      </w:r>
      <w:r w:rsidRPr="00E35EAE">
        <w:rPr>
          <w:b/>
          <w:i/>
          <w:iCs/>
          <w:sz w:val="22"/>
          <w:szCs w:val="22"/>
          <w:lang w:val="it-IT"/>
        </w:rPr>
        <w:t>(in caso il consorzio concorra per una o più imprese consorziate designate il concorrente deve compilare la seguente dichiarazione</w:t>
      </w:r>
      <w:r w:rsidRPr="00E35EAE">
        <w:rPr>
          <w:b/>
          <w:sz w:val="22"/>
          <w:szCs w:val="22"/>
          <w:lang w:val="it-IT"/>
        </w:rPr>
        <w:t>)</w:t>
      </w:r>
      <w:r w:rsidR="00AC0B0E">
        <w:rPr>
          <w:b/>
          <w:sz w:val="22"/>
          <w:szCs w:val="22"/>
          <w:lang w:val="it-IT"/>
        </w:rPr>
        <w:t>:</w:t>
      </w:r>
    </w:p>
    <w:p w14:paraId="3C2652D6" w14:textId="024AA393" w:rsidR="00625182" w:rsidRPr="00E35EAE" w:rsidRDefault="00837620" w:rsidP="00812700">
      <w:pPr>
        <w:pStyle w:val="Style1"/>
        <w:tabs>
          <w:tab w:val="left" w:pos="284"/>
        </w:tabs>
        <w:spacing w:before="60" w:after="120" w:line="252" w:lineRule="auto"/>
        <w:jc w:val="both"/>
        <w:rPr>
          <w:sz w:val="22"/>
          <w:szCs w:val="22"/>
        </w:rPr>
      </w:pPr>
      <w:r w:rsidRPr="00E35EAE">
        <w:rPr>
          <w:rFonts w:eastAsia="Segoe UI"/>
          <w:color w:val="000000"/>
          <w:sz w:val="22"/>
          <w:szCs w:val="22"/>
        </w:rPr>
        <w:sym w:font="Wingdings" w:char="F072"/>
      </w:r>
      <w:r w:rsidRPr="00E35EAE">
        <w:rPr>
          <w:rFonts w:eastAsia="Segoe UI"/>
          <w:color w:val="000000"/>
          <w:sz w:val="22"/>
          <w:szCs w:val="22"/>
        </w:rPr>
        <w:t xml:space="preserve"> </w:t>
      </w:r>
      <w:r w:rsidRPr="00E35EAE">
        <w:rPr>
          <w:sz w:val="22"/>
          <w:szCs w:val="22"/>
        </w:rPr>
        <w:t xml:space="preserve">che </w:t>
      </w:r>
      <w:r w:rsidRPr="00E35EAE">
        <w:rPr>
          <w:rFonts w:eastAsia="Segoe UI"/>
          <w:color w:val="000000"/>
          <w:sz w:val="22"/>
          <w:szCs w:val="22"/>
        </w:rPr>
        <w:sym w:font="Wingdings" w:char="F072"/>
      </w:r>
      <w:r w:rsidRPr="00E35EAE">
        <w:rPr>
          <w:rFonts w:eastAsia="Segoe UI"/>
          <w:color w:val="000000"/>
          <w:sz w:val="22"/>
          <w:szCs w:val="22"/>
        </w:rPr>
        <w:t xml:space="preserve"> </w:t>
      </w:r>
      <w:r w:rsidRPr="00E35EAE">
        <w:rPr>
          <w:sz w:val="22"/>
          <w:szCs w:val="22"/>
        </w:rPr>
        <w:t xml:space="preserve">il consorzio </w:t>
      </w:r>
      <w:r w:rsidR="00812700" w:rsidRPr="00E35EAE">
        <w:rPr>
          <w:sz w:val="22"/>
          <w:szCs w:val="22"/>
        </w:rPr>
        <w:t>fra società</w:t>
      </w:r>
      <w:r w:rsidRPr="00E35EAE">
        <w:rPr>
          <w:sz w:val="22"/>
          <w:szCs w:val="22"/>
        </w:rPr>
        <w:t xml:space="preserve"> cooperative di produzione e lavoro</w:t>
      </w:r>
      <w:r w:rsidR="001E2291" w:rsidRPr="00E35EAE">
        <w:rPr>
          <w:sz w:val="22"/>
          <w:szCs w:val="22"/>
        </w:rPr>
        <w:t xml:space="preserve"> offerente</w:t>
      </w:r>
      <w:r w:rsidRPr="00E35EAE">
        <w:rPr>
          <w:sz w:val="22"/>
          <w:szCs w:val="22"/>
        </w:rPr>
        <w:t xml:space="preserve"> </w:t>
      </w:r>
      <w:r w:rsidRPr="00E35EAE">
        <w:rPr>
          <w:i/>
          <w:iCs/>
          <w:sz w:val="22"/>
          <w:szCs w:val="22"/>
        </w:rPr>
        <w:t>ovvero:</w:t>
      </w:r>
      <w:r w:rsidRPr="00E35EAE">
        <w:rPr>
          <w:sz w:val="22"/>
          <w:szCs w:val="22"/>
        </w:rPr>
        <w:t xml:space="preserve"> </w:t>
      </w:r>
      <w:r w:rsidRPr="00E35EAE">
        <w:rPr>
          <w:rFonts w:eastAsia="Segoe UI"/>
          <w:color w:val="000000"/>
          <w:sz w:val="22"/>
          <w:szCs w:val="22"/>
        </w:rPr>
        <w:sym w:font="Wingdings" w:char="F072"/>
      </w:r>
      <w:r w:rsidRPr="00E35EAE">
        <w:rPr>
          <w:rFonts w:eastAsia="Segoe UI"/>
          <w:color w:val="000000"/>
          <w:sz w:val="22"/>
          <w:szCs w:val="22"/>
        </w:rPr>
        <w:t xml:space="preserve"> </w:t>
      </w:r>
      <w:r w:rsidRPr="00E35EAE">
        <w:rPr>
          <w:sz w:val="22"/>
          <w:szCs w:val="22"/>
        </w:rPr>
        <w:t xml:space="preserve">il consorzio </w:t>
      </w:r>
      <w:r w:rsidR="00D05560" w:rsidRPr="00E35EAE">
        <w:rPr>
          <w:sz w:val="22"/>
          <w:szCs w:val="22"/>
        </w:rPr>
        <w:t>tra</w:t>
      </w:r>
      <w:r w:rsidRPr="00E35EAE">
        <w:rPr>
          <w:sz w:val="22"/>
          <w:szCs w:val="22"/>
        </w:rPr>
        <w:t xml:space="preserve"> imprese artigiane</w:t>
      </w:r>
      <w:r w:rsidR="001E2291" w:rsidRPr="00E35EAE">
        <w:rPr>
          <w:sz w:val="22"/>
          <w:szCs w:val="22"/>
        </w:rPr>
        <w:t xml:space="preserve"> offerente</w:t>
      </w:r>
      <w:r w:rsidRPr="00E35EAE">
        <w:rPr>
          <w:sz w:val="22"/>
          <w:szCs w:val="22"/>
        </w:rPr>
        <w:t xml:space="preserve"> </w:t>
      </w:r>
      <w:r w:rsidRPr="00E35EAE">
        <w:rPr>
          <w:i/>
          <w:iCs/>
          <w:sz w:val="22"/>
          <w:szCs w:val="22"/>
        </w:rPr>
        <w:t>ovvero:</w:t>
      </w:r>
      <w:r w:rsidRPr="00E35EAE">
        <w:rPr>
          <w:sz w:val="22"/>
          <w:szCs w:val="22"/>
        </w:rPr>
        <w:t xml:space="preserve"> </w:t>
      </w:r>
      <w:r w:rsidRPr="00E35EAE">
        <w:rPr>
          <w:rFonts w:eastAsia="Segoe UI"/>
          <w:color w:val="000000"/>
          <w:sz w:val="22"/>
          <w:szCs w:val="22"/>
        </w:rPr>
        <w:sym w:font="Wingdings" w:char="F072"/>
      </w:r>
      <w:r w:rsidRPr="00E35EAE">
        <w:rPr>
          <w:sz w:val="22"/>
          <w:szCs w:val="22"/>
        </w:rPr>
        <w:t xml:space="preserve"> il consorzio stabile</w:t>
      </w:r>
      <w:r w:rsidR="001E2291" w:rsidRPr="00E35EAE">
        <w:rPr>
          <w:sz w:val="22"/>
          <w:szCs w:val="22"/>
        </w:rPr>
        <w:t xml:space="preserve"> offerente</w:t>
      </w:r>
      <w:r w:rsidRPr="00E35EAE">
        <w:rPr>
          <w:sz w:val="22"/>
          <w:szCs w:val="22"/>
        </w:rPr>
        <w:t xml:space="preserve">, concorre alla gara per conto della/e seguente/i impresa/e </w:t>
      </w:r>
      <w:r w:rsidRPr="00E35EAE">
        <w:rPr>
          <w:b/>
          <w:bCs/>
          <w:sz w:val="22"/>
          <w:szCs w:val="22"/>
        </w:rPr>
        <w:t>consorziata/e esecutrice/i designata/e</w:t>
      </w:r>
      <w:r w:rsidRPr="00E35EAE">
        <w:rPr>
          <w:sz w:val="22"/>
          <w:szCs w:val="22"/>
        </w:rPr>
        <w:t xml:space="preserve"> </w:t>
      </w:r>
      <w:r w:rsidRPr="00E35EAE">
        <w:rPr>
          <w:i/>
          <w:sz w:val="22"/>
          <w:szCs w:val="22"/>
        </w:rPr>
        <w:t>(indicare denominazione, ragione sociale e sede legale)</w:t>
      </w:r>
      <w:r w:rsidR="001E2291" w:rsidRPr="00E35EAE">
        <w:rPr>
          <w:iCs/>
          <w:sz w:val="22"/>
          <w:szCs w:val="22"/>
        </w:rPr>
        <w:t xml:space="preserve">, </w:t>
      </w:r>
      <w:r w:rsidRPr="00E35EAE">
        <w:rPr>
          <w:sz w:val="22"/>
          <w:szCs w:val="22"/>
        </w:rPr>
        <w:t>ai sensi d</w:t>
      </w:r>
      <w:r w:rsidR="001E2291" w:rsidRPr="00E35EAE">
        <w:rPr>
          <w:sz w:val="22"/>
          <w:szCs w:val="22"/>
        </w:rPr>
        <w:t xml:space="preserve">el </w:t>
      </w:r>
      <w:r w:rsidRPr="00E35EAE">
        <w:rPr>
          <w:sz w:val="22"/>
          <w:szCs w:val="22"/>
        </w:rPr>
        <w:t>combinato disposto dell’art. 67, comma 4 e 97, comma 3, del Codice, nonché con riferimento al divieto posto dall’art. 68, comma 14, del Codice e all’obbligo di accertamento in capo alla Stazione appaltante della sussistenza o meno di indizi tali da far ritenere che le offerte pervenute dagli operatori economici siano imputabili ad un unico centro decisionale ai sensi dell’art. 95, comma 1, lett. d), del Codic</w:t>
      </w:r>
      <w:r w:rsidR="001E2291" w:rsidRPr="00E35EAE">
        <w:rPr>
          <w:sz w:val="22"/>
          <w:szCs w:val="22"/>
        </w:rPr>
        <w:t>e:</w:t>
      </w:r>
    </w:p>
    <w:tbl>
      <w:tblPr>
        <w:tblW w:w="10085" w:type="dxa"/>
        <w:tblInd w:w="-5" w:type="dxa"/>
        <w:tblLayout w:type="fixed"/>
        <w:tblLook w:val="0000" w:firstRow="0" w:lastRow="0" w:firstColumn="0" w:lastColumn="0" w:noHBand="0" w:noVBand="0"/>
      </w:tblPr>
      <w:tblGrid>
        <w:gridCol w:w="3261"/>
        <w:gridCol w:w="4394"/>
        <w:gridCol w:w="2430"/>
      </w:tblGrid>
      <w:tr w:rsidR="00625182" w:rsidRPr="00E35EAE" w14:paraId="45E125C7" w14:textId="77777777" w:rsidTr="001B10AE">
        <w:tc>
          <w:tcPr>
            <w:tcW w:w="3261" w:type="dxa"/>
            <w:tcBorders>
              <w:top w:val="single" w:sz="4" w:space="0" w:color="000001"/>
              <w:left w:val="single" w:sz="4" w:space="0" w:color="000001"/>
              <w:bottom w:val="single" w:sz="4" w:space="0" w:color="000001"/>
            </w:tcBorders>
            <w:shd w:val="clear" w:color="auto" w:fill="FFFFFF"/>
          </w:tcPr>
          <w:p w14:paraId="2544B1FD" w14:textId="5D8F3734" w:rsidR="00625182" w:rsidRPr="00E35EAE" w:rsidRDefault="00904AE0" w:rsidP="00296FC9">
            <w:pPr>
              <w:pStyle w:val="sche3"/>
              <w:widowControl/>
              <w:spacing w:line="252" w:lineRule="auto"/>
              <w:jc w:val="center"/>
              <w:rPr>
                <w:i/>
                <w:sz w:val="20"/>
                <w:lang w:val="it-IT"/>
              </w:rPr>
            </w:pPr>
            <w:r w:rsidRPr="00E35EAE">
              <w:rPr>
                <w:i/>
                <w:sz w:val="20"/>
                <w:lang w:val="it-IT"/>
              </w:rPr>
              <w:t>Denominazione</w:t>
            </w:r>
            <w:r w:rsidR="001B10AE" w:rsidRPr="00E35EAE">
              <w:rPr>
                <w:i/>
                <w:sz w:val="20"/>
                <w:lang w:val="it-IT"/>
              </w:rPr>
              <w:t>/Ragione sociale</w:t>
            </w:r>
          </w:p>
        </w:tc>
        <w:tc>
          <w:tcPr>
            <w:tcW w:w="4394" w:type="dxa"/>
            <w:tcBorders>
              <w:top w:val="single" w:sz="4" w:space="0" w:color="000001"/>
              <w:left w:val="single" w:sz="4" w:space="0" w:color="000001"/>
              <w:bottom w:val="single" w:sz="4" w:space="0" w:color="000001"/>
            </w:tcBorders>
            <w:shd w:val="clear" w:color="auto" w:fill="FFFFFF"/>
          </w:tcPr>
          <w:p w14:paraId="576CED02" w14:textId="728DF249" w:rsidR="00625182" w:rsidRPr="00E35EAE" w:rsidRDefault="001B10AE" w:rsidP="00296FC9">
            <w:pPr>
              <w:pStyle w:val="sche3"/>
              <w:widowControl/>
              <w:spacing w:line="252" w:lineRule="auto"/>
              <w:jc w:val="center"/>
              <w:rPr>
                <w:i/>
                <w:sz w:val="20"/>
                <w:lang w:val="it-IT"/>
              </w:rPr>
            </w:pPr>
            <w:r w:rsidRPr="00E35EAE">
              <w:rPr>
                <w:i/>
                <w:sz w:val="20"/>
                <w:lang w:val="it-IT"/>
              </w:rPr>
              <w:t>Sede legale</w:t>
            </w: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08CD451D" w14:textId="1BFAF3FB" w:rsidR="00625182" w:rsidRPr="00E35EAE" w:rsidRDefault="001B10AE" w:rsidP="00296FC9">
            <w:pPr>
              <w:pStyle w:val="sche3"/>
              <w:widowControl/>
              <w:spacing w:line="252" w:lineRule="auto"/>
              <w:jc w:val="center"/>
              <w:rPr>
                <w:i/>
                <w:sz w:val="20"/>
                <w:lang w:val="it-IT"/>
              </w:rPr>
            </w:pPr>
            <w:r w:rsidRPr="00E35EAE">
              <w:rPr>
                <w:i/>
                <w:sz w:val="20"/>
                <w:lang w:val="it-IT"/>
              </w:rPr>
              <w:t>P.IVA / codice fiscale</w:t>
            </w:r>
          </w:p>
        </w:tc>
      </w:tr>
      <w:tr w:rsidR="00625182" w:rsidRPr="00E35EAE" w14:paraId="312BA152" w14:textId="77777777" w:rsidTr="001B10AE">
        <w:tc>
          <w:tcPr>
            <w:tcW w:w="3261" w:type="dxa"/>
            <w:tcBorders>
              <w:top w:val="single" w:sz="4" w:space="0" w:color="000001"/>
              <w:left w:val="single" w:sz="4" w:space="0" w:color="000001"/>
              <w:bottom w:val="single" w:sz="4" w:space="0" w:color="000001"/>
            </w:tcBorders>
            <w:shd w:val="clear" w:color="auto" w:fill="FFFFFF"/>
          </w:tcPr>
          <w:p w14:paraId="69731EA1" w14:textId="77777777" w:rsidR="00625182" w:rsidRPr="00E35EAE" w:rsidRDefault="00625182" w:rsidP="002E156A">
            <w:pPr>
              <w:pStyle w:val="sche3"/>
              <w:widowControl/>
              <w:snapToGrid w:val="0"/>
              <w:spacing w:line="252" w:lineRule="auto"/>
              <w:rPr>
                <w:i/>
                <w:sz w:val="22"/>
                <w:szCs w:val="22"/>
                <w:lang w:val="it-IT"/>
              </w:rPr>
            </w:pPr>
          </w:p>
        </w:tc>
        <w:tc>
          <w:tcPr>
            <w:tcW w:w="4394" w:type="dxa"/>
            <w:tcBorders>
              <w:top w:val="single" w:sz="4" w:space="0" w:color="000001"/>
              <w:left w:val="single" w:sz="4" w:space="0" w:color="000001"/>
              <w:bottom w:val="single" w:sz="4" w:space="0" w:color="000001"/>
            </w:tcBorders>
            <w:shd w:val="clear" w:color="auto" w:fill="FFFFFF"/>
          </w:tcPr>
          <w:p w14:paraId="006AF071" w14:textId="77777777" w:rsidR="00625182" w:rsidRPr="00E35EAE" w:rsidRDefault="00625182" w:rsidP="002E156A">
            <w:pPr>
              <w:pStyle w:val="sche3"/>
              <w:widowControl/>
              <w:snapToGrid w:val="0"/>
              <w:spacing w:line="252" w:lineRule="auto"/>
              <w:rPr>
                <w:sz w:val="22"/>
                <w:szCs w:val="22"/>
                <w:lang w:val="it-IT"/>
              </w:rPr>
            </w:pP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2196CC62"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20DC18B8" w14:textId="77777777" w:rsidTr="001B10AE">
        <w:tc>
          <w:tcPr>
            <w:tcW w:w="3261" w:type="dxa"/>
            <w:tcBorders>
              <w:top w:val="single" w:sz="4" w:space="0" w:color="000001"/>
              <w:left w:val="single" w:sz="4" w:space="0" w:color="000001"/>
              <w:bottom w:val="single" w:sz="4" w:space="0" w:color="000001"/>
            </w:tcBorders>
            <w:shd w:val="clear" w:color="auto" w:fill="FFFFFF"/>
          </w:tcPr>
          <w:p w14:paraId="71D8A456" w14:textId="77777777" w:rsidR="00625182" w:rsidRPr="00E35EAE" w:rsidRDefault="00625182" w:rsidP="002E156A">
            <w:pPr>
              <w:pStyle w:val="sche3"/>
              <w:widowControl/>
              <w:snapToGrid w:val="0"/>
              <w:spacing w:line="252" w:lineRule="auto"/>
              <w:rPr>
                <w:sz w:val="22"/>
                <w:szCs w:val="22"/>
                <w:lang w:val="it-IT"/>
              </w:rPr>
            </w:pPr>
          </w:p>
        </w:tc>
        <w:tc>
          <w:tcPr>
            <w:tcW w:w="4394" w:type="dxa"/>
            <w:tcBorders>
              <w:top w:val="single" w:sz="4" w:space="0" w:color="000001"/>
              <w:left w:val="single" w:sz="4" w:space="0" w:color="000001"/>
              <w:bottom w:val="single" w:sz="4" w:space="0" w:color="000001"/>
            </w:tcBorders>
            <w:shd w:val="clear" w:color="auto" w:fill="FFFFFF"/>
          </w:tcPr>
          <w:p w14:paraId="1F255BC3" w14:textId="77777777" w:rsidR="00625182" w:rsidRPr="00E35EAE" w:rsidRDefault="00625182" w:rsidP="002E156A">
            <w:pPr>
              <w:pStyle w:val="sche3"/>
              <w:widowControl/>
              <w:snapToGrid w:val="0"/>
              <w:spacing w:line="252" w:lineRule="auto"/>
              <w:rPr>
                <w:sz w:val="22"/>
                <w:szCs w:val="22"/>
                <w:lang w:val="it-IT"/>
              </w:rPr>
            </w:pP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773E01E8"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121ABB2B" w14:textId="77777777" w:rsidTr="001B10AE">
        <w:tc>
          <w:tcPr>
            <w:tcW w:w="3261" w:type="dxa"/>
            <w:tcBorders>
              <w:top w:val="single" w:sz="4" w:space="0" w:color="000001"/>
              <w:left w:val="single" w:sz="4" w:space="0" w:color="000001"/>
              <w:bottom w:val="single" w:sz="4" w:space="0" w:color="000001"/>
            </w:tcBorders>
            <w:shd w:val="clear" w:color="auto" w:fill="FFFFFF"/>
          </w:tcPr>
          <w:p w14:paraId="36AD1300" w14:textId="77777777" w:rsidR="00625182" w:rsidRPr="00E35EAE" w:rsidRDefault="00625182" w:rsidP="002E156A">
            <w:pPr>
              <w:pStyle w:val="sche3"/>
              <w:widowControl/>
              <w:snapToGrid w:val="0"/>
              <w:spacing w:line="252" w:lineRule="auto"/>
              <w:rPr>
                <w:sz w:val="22"/>
                <w:szCs w:val="22"/>
                <w:lang w:val="it-IT"/>
              </w:rPr>
            </w:pPr>
          </w:p>
        </w:tc>
        <w:tc>
          <w:tcPr>
            <w:tcW w:w="4394" w:type="dxa"/>
            <w:tcBorders>
              <w:top w:val="single" w:sz="4" w:space="0" w:color="000001"/>
              <w:left w:val="single" w:sz="4" w:space="0" w:color="000001"/>
              <w:bottom w:val="single" w:sz="4" w:space="0" w:color="000001"/>
            </w:tcBorders>
            <w:shd w:val="clear" w:color="auto" w:fill="FFFFFF"/>
          </w:tcPr>
          <w:p w14:paraId="28BEBDC5" w14:textId="77777777" w:rsidR="00625182" w:rsidRPr="00E35EAE" w:rsidRDefault="00625182" w:rsidP="002E156A">
            <w:pPr>
              <w:pStyle w:val="sche3"/>
              <w:widowControl/>
              <w:snapToGrid w:val="0"/>
              <w:spacing w:line="252" w:lineRule="auto"/>
              <w:rPr>
                <w:sz w:val="22"/>
                <w:szCs w:val="22"/>
                <w:lang w:val="it-IT"/>
              </w:rPr>
            </w:pPr>
          </w:p>
        </w:tc>
        <w:tc>
          <w:tcPr>
            <w:tcW w:w="2430" w:type="dxa"/>
            <w:tcBorders>
              <w:top w:val="single" w:sz="4" w:space="0" w:color="000001"/>
              <w:left w:val="single" w:sz="4" w:space="0" w:color="000001"/>
              <w:bottom w:val="single" w:sz="4" w:space="0" w:color="000001"/>
              <w:right w:val="single" w:sz="4" w:space="0" w:color="000001"/>
            </w:tcBorders>
            <w:shd w:val="clear" w:color="auto" w:fill="FFFFFF"/>
          </w:tcPr>
          <w:p w14:paraId="3882EF15" w14:textId="77777777" w:rsidR="00625182" w:rsidRPr="00E35EAE" w:rsidRDefault="00625182" w:rsidP="002E156A">
            <w:pPr>
              <w:pStyle w:val="sche3"/>
              <w:widowControl/>
              <w:snapToGrid w:val="0"/>
              <w:spacing w:line="252" w:lineRule="auto"/>
              <w:rPr>
                <w:sz w:val="22"/>
                <w:szCs w:val="22"/>
                <w:lang w:val="it-IT"/>
              </w:rPr>
            </w:pPr>
          </w:p>
        </w:tc>
      </w:tr>
    </w:tbl>
    <w:p w14:paraId="268B1F7D" w14:textId="77777777" w:rsidR="00625182" w:rsidRPr="00E35EAE" w:rsidRDefault="00625182" w:rsidP="002E156A">
      <w:pPr>
        <w:pStyle w:val="sche3"/>
        <w:spacing w:line="252" w:lineRule="auto"/>
        <w:rPr>
          <w:iCs/>
          <w:sz w:val="22"/>
          <w:szCs w:val="22"/>
          <w:lang w:val="it-IT"/>
        </w:rPr>
      </w:pPr>
    </w:p>
    <w:p w14:paraId="4243C119" w14:textId="367B4292" w:rsidR="00625182" w:rsidRPr="00E35EAE" w:rsidRDefault="00904AE0" w:rsidP="002E156A">
      <w:pPr>
        <w:pStyle w:val="Style1"/>
        <w:widowControl/>
        <w:spacing w:line="252" w:lineRule="auto"/>
        <w:jc w:val="both"/>
      </w:pPr>
      <w:r w:rsidRPr="00E35EAE">
        <w:rPr>
          <w:b/>
          <w:bCs/>
          <w:iCs/>
          <w:color w:val="FF0000"/>
          <w:sz w:val="22"/>
          <w:szCs w:val="22"/>
        </w:rPr>
        <w:t xml:space="preserve">2. </w:t>
      </w:r>
      <w:r w:rsidRPr="00E35EAE">
        <w:rPr>
          <w:b/>
          <w:sz w:val="22"/>
          <w:szCs w:val="22"/>
        </w:rPr>
        <w:t>(</w:t>
      </w:r>
      <w:r w:rsidR="00524176" w:rsidRPr="00E35EAE">
        <w:rPr>
          <w:b/>
          <w:bCs/>
          <w:sz w:val="22"/>
          <w:szCs w:val="22"/>
        </w:rPr>
        <w:t>opzione da dichiarare solo da</w:t>
      </w:r>
      <w:r w:rsidRPr="00E35EAE">
        <w:rPr>
          <w:b/>
          <w:sz w:val="22"/>
          <w:szCs w:val="22"/>
        </w:rPr>
        <w:t xml:space="preserve">i </w:t>
      </w:r>
      <w:r w:rsidRPr="00E35EAE">
        <w:rPr>
          <w:b/>
          <w:sz w:val="22"/>
          <w:szCs w:val="22"/>
          <w:u w:val="single"/>
        </w:rPr>
        <w:t>raggruppamenti temporanei</w:t>
      </w:r>
      <w:r w:rsidRPr="00E35EAE">
        <w:rPr>
          <w:b/>
          <w:sz w:val="22"/>
          <w:szCs w:val="22"/>
        </w:rPr>
        <w:t xml:space="preserve"> o</w:t>
      </w:r>
      <w:r w:rsidR="00AA3744" w:rsidRPr="00E35EAE">
        <w:rPr>
          <w:b/>
          <w:sz w:val="22"/>
          <w:szCs w:val="22"/>
        </w:rPr>
        <w:t xml:space="preserve"> d</w:t>
      </w:r>
      <w:r w:rsidR="00524176" w:rsidRPr="00E35EAE">
        <w:rPr>
          <w:b/>
          <w:sz w:val="22"/>
          <w:szCs w:val="22"/>
        </w:rPr>
        <w:t>ai</w:t>
      </w:r>
      <w:r w:rsidRPr="00E35EAE">
        <w:rPr>
          <w:b/>
          <w:sz w:val="22"/>
          <w:szCs w:val="22"/>
        </w:rPr>
        <w:t xml:space="preserve"> </w:t>
      </w:r>
      <w:r w:rsidRPr="00E35EAE">
        <w:rPr>
          <w:b/>
          <w:sz w:val="22"/>
          <w:szCs w:val="22"/>
          <w:u w:val="single"/>
        </w:rPr>
        <w:t>consorzi ordinari</w:t>
      </w:r>
      <w:r w:rsidRPr="00E35EAE">
        <w:rPr>
          <w:b/>
          <w:sz w:val="22"/>
          <w:szCs w:val="22"/>
        </w:rPr>
        <w:t xml:space="preserve"> di concorrenti </w:t>
      </w:r>
      <w:r w:rsidR="00AA3744" w:rsidRPr="00E35EAE">
        <w:rPr>
          <w:b/>
          <w:sz w:val="22"/>
          <w:szCs w:val="22"/>
        </w:rPr>
        <w:t xml:space="preserve">ex art. 2602 c.c. </w:t>
      </w:r>
      <w:r w:rsidRPr="00E35EAE">
        <w:rPr>
          <w:b/>
          <w:sz w:val="22"/>
          <w:szCs w:val="22"/>
          <w:u w:val="single"/>
        </w:rPr>
        <w:t>non ancora costituiti</w:t>
      </w:r>
      <w:r w:rsidRPr="00E35EAE">
        <w:rPr>
          <w:b/>
          <w:sz w:val="22"/>
          <w:szCs w:val="22"/>
        </w:rPr>
        <w:t xml:space="preserve"> ai sensi dell’art. 68, comma 1, del D.lgs. n. 36/2023</w:t>
      </w:r>
      <w:r w:rsidRPr="00E35EAE">
        <w:rPr>
          <w:b/>
          <w:bCs/>
          <w:sz w:val="22"/>
          <w:szCs w:val="22"/>
        </w:rPr>
        <w:t>):</w:t>
      </w:r>
    </w:p>
    <w:p w14:paraId="6415A632" w14:textId="53C6D595" w:rsidR="00625182" w:rsidRPr="00E35EAE" w:rsidRDefault="00904AE0" w:rsidP="00524176">
      <w:pPr>
        <w:pStyle w:val="sche3"/>
        <w:spacing w:before="60" w:after="120" w:line="252" w:lineRule="auto"/>
        <w:rPr>
          <w:iCs/>
          <w:lang w:val="it-IT"/>
        </w:rPr>
      </w:pPr>
      <w:r w:rsidRPr="00E35EAE">
        <w:rPr>
          <w:b/>
          <w:bCs/>
          <w:iCs/>
          <w:color w:val="FF0000"/>
          <w:sz w:val="22"/>
          <w:szCs w:val="22"/>
          <w:lang w:val="it-IT"/>
        </w:rPr>
        <w:t>2.1</w:t>
      </w:r>
      <w:r w:rsidRPr="00E35EAE">
        <w:rPr>
          <w:iCs/>
          <w:color w:val="FF0000"/>
          <w:sz w:val="22"/>
          <w:szCs w:val="22"/>
          <w:lang w:val="it-IT"/>
        </w:rPr>
        <w:t xml:space="preserve"> </w:t>
      </w:r>
      <w:r w:rsidR="00F92E84" w:rsidRPr="00E35EAE">
        <w:rPr>
          <w:rFonts w:eastAsia="Segoe UI"/>
          <w:color w:val="000000"/>
          <w:sz w:val="22"/>
          <w:szCs w:val="22"/>
          <w:lang w:val="it-IT"/>
        </w:rPr>
        <w:sym w:font="Wingdings" w:char="F072"/>
      </w:r>
      <w:r w:rsidR="00F92E84" w:rsidRPr="00E35EAE">
        <w:rPr>
          <w:rFonts w:eastAsia="Segoe UI"/>
          <w:color w:val="000000"/>
          <w:sz w:val="22"/>
          <w:szCs w:val="22"/>
          <w:lang w:val="it-IT"/>
        </w:rPr>
        <w:t xml:space="preserve"> </w:t>
      </w:r>
      <w:r w:rsidRPr="00E35EAE">
        <w:rPr>
          <w:iCs/>
          <w:sz w:val="22"/>
          <w:szCs w:val="22"/>
          <w:lang w:val="it-IT"/>
        </w:rPr>
        <w:t xml:space="preserve">che la </w:t>
      </w:r>
      <w:r w:rsidRPr="00E35EAE">
        <w:rPr>
          <w:sz w:val="22"/>
          <w:szCs w:val="22"/>
          <w:lang w:val="it-IT"/>
        </w:rPr>
        <w:t xml:space="preserve">partecipazione </w:t>
      </w:r>
      <w:r w:rsidR="00296FC9" w:rsidRPr="00E35EAE">
        <w:rPr>
          <w:sz w:val="22"/>
          <w:szCs w:val="22"/>
          <w:lang w:val="it-IT"/>
        </w:rPr>
        <w:t xml:space="preserve">alla presente procedura di gara </w:t>
      </w:r>
      <w:r w:rsidRPr="00E35EAE">
        <w:rPr>
          <w:sz w:val="22"/>
          <w:szCs w:val="22"/>
          <w:lang w:val="it-IT"/>
        </w:rPr>
        <w:t>viene effettuata congiuntamente a</w:t>
      </w:r>
      <w:r w:rsidR="001F1941" w:rsidRPr="00E35EAE">
        <w:rPr>
          <w:sz w:val="22"/>
          <w:szCs w:val="22"/>
          <w:lang w:val="it-IT"/>
        </w:rPr>
        <w:t xml:space="preserve">i </w:t>
      </w:r>
      <w:r w:rsidRPr="00E35EAE">
        <w:rPr>
          <w:sz w:val="22"/>
          <w:szCs w:val="22"/>
          <w:lang w:val="it-IT"/>
        </w:rPr>
        <w:t xml:space="preserve">seguenti </w:t>
      </w:r>
      <w:r w:rsidR="001F1941" w:rsidRPr="00E35EAE">
        <w:rPr>
          <w:sz w:val="22"/>
          <w:szCs w:val="22"/>
          <w:lang w:val="it-IT"/>
        </w:rPr>
        <w:t xml:space="preserve">operatori economici concorrenti da costituire in forma </w:t>
      </w:r>
      <w:r w:rsidR="001F1941" w:rsidRPr="00E35EAE">
        <w:rPr>
          <w:b/>
          <w:bCs/>
          <w:sz w:val="22"/>
          <w:szCs w:val="22"/>
          <w:lang w:val="it-IT"/>
        </w:rPr>
        <w:t>associata/plurisoggettiva</w:t>
      </w:r>
      <w:r w:rsidR="001F1941" w:rsidRPr="00E35EAE">
        <w:rPr>
          <w:sz w:val="22"/>
          <w:szCs w:val="22"/>
          <w:lang w:val="it-IT"/>
        </w:rPr>
        <w:t xml:space="preserve"> </w:t>
      </w:r>
      <w:r w:rsidR="00465850" w:rsidRPr="00E35EAE">
        <w:rPr>
          <w:sz w:val="22"/>
          <w:szCs w:val="22"/>
          <w:lang w:val="it-IT"/>
        </w:rPr>
        <w:t xml:space="preserve">(in particolare, in forma </w:t>
      </w:r>
      <w:r w:rsidR="00F92E84" w:rsidRPr="00E35EAE">
        <w:rPr>
          <w:rFonts w:eastAsia="Segoe UI"/>
          <w:color w:val="000000"/>
          <w:sz w:val="22"/>
          <w:szCs w:val="22"/>
          <w:lang w:val="it-IT"/>
        </w:rPr>
        <w:sym w:font="Wingdings" w:char="F072"/>
      </w:r>
      <w:r w:rsidR="00F92E84" w:rsidRPr="00E35EAE">
        <w:rPr>
          <w:rFonts w:eastAsia="Segoe UI"/>
          <w:color w:val="000000"/>
          <w:sz w:val="22"/>
          <w:szCs w:val="22"/>
          <w:lang w:val="it-IT"/>
        </w:rPr>
        <w:t xml:space="preserve"> </w:t>
      </w:r>
      <w:r w:rsidR="00465850" w:rsidRPr="00E35EAE">
        <w:rPr>
          <w:sz w:val="22"/>
          <w:szCs w:val="22"/>
          <w:lang w:val="it-IT"/>
        </w:rPr>
        <w:t xml:space="preserve">di </w:t>
      </w:r>
      <w:r w:rsidR="00465850" w:rsidRPr="00E35EAE">
        <w:rPr>
          <w:b/>
          <w:bCs/>
          <w:sz w:val="22"/>
          <w:szCs w:val="22"/>
          <w:lang w:val="it-IT"/>
        </w:rPr>
        <w:t>raggruppamento temporaneo</w:t>
      </w:r>
      <w:r w:rsidR="00465850" w:rsidRPr="00E35EAE">
        <w:rPr>
          <w:sz w:val="22"/>
          <w:szCs w:val="22"/>
          <w:lang w:val="it-IT"/>
        </w:rPr>
        <w:t xml:space="preserve"> di imprese RTI </w:t>
      </w:r>
      <w:r w:rsidR="00F92E84" w:rsidRPr="00E35EAE">
        <w:rPr>
          <w:i/>
          <w:iCs/>
          <w:sz w:val="22"/>
          <w:szCs w:val="22"/>
          <w:lang w:val="it-IT"/>
        </w:rPr>
        <w:t xml:space="preserve">ovvero: </w:t>
      </w:r>
      <w:r w:rsidR="00F92E84" w:rsidRPr="00E35EAE">
        <w:rPr>
          <w:rFonts w:eastAsia="Segoe UI"/>
          <w:color w:val="000000"/>
          <w:sz w:val="22"/>
          <w:szCs w:val="22"/>
          <w:lang w:val="it-IT"/>
        </w:rPr>
        <w:sym w:font="Wingdings" w:char="F072"/>
      </w:r>
      <w:r w:rsidR="00F92E84" w:rsidRPr="00E35EAE">
        <w:rPr>
          <w:rFonts w:eastAsia="Segoe UI"/>
          <w:color w:val="000000"/>
          <w:sz w:val="22"/>
          <w:szCs w:val="22"/>
          <w:lang w:val="it-IT"/>
        </w:rPr>
        <w:t xml:space="preserve"> </w:t>
      </w:r>
      <w:r w:rsidR="00465850" w:rsidRPr="00E35EAE">
        <w:rPr>
          <w:sz w:val="22"/>
          <w:szCs w:val="22"/>
          <w:lang w:val="it-IT"/>
        </w:rPr>
        <w:t xml:space="preserve">di </w:t>
      </w:r>
      <w:r w:rsidR="00465850" w:rsidRPr="00E35EAE">
        <w:rPr>
          <w:b/>
          <w:bCs/>
          <w:sz w:val="22"/>
          <w:szCs w:val="22"/>
          <w:lang w:val="it-IT"/>
        </w:rPr>
        <w:t>consorzio ordinario</w:t>
      </w:r>
      <w:r w:rsidR="00465850" w:rsidRPr="00E35EAE">
        <w:rPr>
          <w:sz w:val="22"/>
          <w:szCs w:val="22"/>
          <w:lang w:val="it-IT"/>
        </w:rPr>
        <w:t xml:space="preserve"> di concorrenti ex art. 2602 c.c.) </w:t>
      </w:r>
      <w:r w:rsidR="001F1941" w:rsidRPr="00E35EAE">
        <w:rPr>
          <w:sz w:val="22"/>
          <w:szCs w:val="22"/>
          <w:lang w:val="it-IT"/>
        </w:rPr>
        <w:t xml:space="preserve">in caso di aggiudicazione dell’appalto sensi dell’art. 68, comma 1, del D.lgs. n. 36/2023 </w:t>
      </w:r>
      <w:r w:rsidRPr="00E35EAE">
        <w:rPr>
          <w:sz w:val="22"/>
          <w:szCs w:val="22"/>
          <w:lang w:val="it-IT"/>
        </w:rPr>
        <w:t>(</w:t>
      </w:r>
      <w:r w:rsidRPr="00E35EAE">
        <w:rPr>
          <w:i/>
          <w:sz w:val="22"/>
          <w:szCs w:val="22"/>
          <w:lang w:val="it-IT"/>
        </w:rPr>
        <w:t>indicare denominazione, ragione sociale e sede legale, specificando per ognuno i rispettivi ruoli: mandatario o mandante)</w:t>
      </w:r>
      <w:r w:rsidR="00280817" w:rsidRPr="00E35EAE">
        <w:rPr>
          <w:iCs/>
          <w:sz w:val="22"/>
          <w:szCs w:val="22"/>
          <w:lang w:val="it-IT"/>
        </w:rPr>
        <w:t>:</w:t>
      </w:r>
    </w:p>
    <w:tbl>
      <w:tblPr>
        <w:tblW w:w="10085" w:type="dxa"/>
        <w:tblInd w:w="-5" w:type="dxa"/>
        <w:tblLayout w:type="fixed"/>
        <w:tblLook w:val="0000" w:firstRow="0" w:lastRow="0" w:firstColumn="0" w:lastColumn="0" w:noHBand="0" w:noVBand="0"/>
      </w:tblPr>
      <w:tblGrid>
        <w:gridCol w:w="3247"/>
        <w:gridCol w:w="2565"/>
        <w:gridCol w:w="2136"/>
        <w:gridCol w:w="2137"/>
      </w:tblGrid>
      <w:tr w:rsidR="00625182" w:rsidRPr="00E35EAE" w14:paraId="65EB3C83" w14:textId="77777777" w:rsidTr="001B10AE">
        <w:tc>
          <w:tcPr>
            <w:tcW w:w="3247" w:type="dxa"/>
            <w:tcBorders>
              <w:top w:val="single" w:sz="4" w:space="0" w:color="000001"/>
              <w:left w:val="single" w:sz="4" w:space="0" w:color="000001"/>
              <w:bottom w:val="single" w:sz="4" w:space="0" w:color="000001"/>
            </w:tcBorders>
            <w:shd w:val="clear" w:color="auto" w:fill="FFFFFF"/>
          </w:tcPr>
          <w:p w14:paraId="2D95A601" w14:textId="73817E23" w:rsidR="00625182" w:rsidRPr="00E35EAE" w:rsidRDefault="001B10AE" w:rsidP="00296FC9">
            <w:pPr>
              <w:pStyle w:val="sche3"/>
              <w:widowControl/>
              <w:spacing w:line="252" w:lineRule="auto"/>
              <w:jc w:val="center"/>
              <w:rPr>
                <w:i/>
                <w:sz w:val="22"/>
                <w:szCs w:val="22"/>
                <w:lang w:val="it-IT"/>
              </w:rPr>
            </w:pPr>
            <w:r w:rsidRPr="00E35EAE">
              <w:rPr>
                <w:i/>
                <w:sz w:val="22"/>
                <w:szCs w:val="22"/>
                <w:lang w:val="it-IT"/>
              </w:rPr>
              <w:t>Denominazione/Ragione sociale</w:t>
            </w:r>
          </w:p>
        </w:tc>
        <w:tc>
          <w:tcPr>
            <w:tcW w:w="2565" w:type="dxa"/>
            <w:tcBorders>
              <w:top w:val="single" w:sz="4" w:space="0" w:color="000001"/>
              <w:left w:val="single" w:sz="4" w:space="0" w:color="000001"/>
              <w:bottom w:val="single" w:sz="4" w:space="0" w:color="000001"/>
            </w:tcBorders>
            <w:shd w:val="clear" w:color="auto" w:fill="FFFFFF"/>
          </w:tcPr>
          <w:p w14:paraId="610E4609" w14:textId="455579D8" w:rsidR="00625182" w:rsidRPr="00E35EAE" w:rsidRDefault="001B10AE" w:rsidP="00296FC9">
            <w:pPr>
              <w:pStyle w:val="sche3"/>
              <w:widowControl/>
              <w:spacing w:line="252" w:lineRule="auto"/>
              <w:jc w:val="center"/>
              <w:rPr>
                <w:i/>
                <w:sz w:val="22"/>
                <w:szCs w:val="22"/>
                <w:lang w:val="it-IT"/>
              </w:rPr>
            </w:pPr>
            <w:r w:rsidRPr="00E35EAE">
              <w:rPr>
                <w:i/>
                <w:sz w:val="22"/>
                <w:szCs w:val="22"/>
                <w:lang w:val="it-IT"/>
              </w:rPr>
              <w:t>Sede legale</w:t>
            </w:r>
          </w:p>
        </w:tc>
        <w:tc>
          <w:tcPr>
            <w:tcW w:w="2136" w:type="dxa"/>
            <w:tcBorders>
              <w:top w:val="single" w:sz="4" w:space="0" w:color="000001"/>
              <w:left w:val="single" w:sz="4" w:space="0" w:color="000001"/>
              <w:bottom w:val="single" w:sz="4" w:space="0" w:color="000001"/>
            </w:tcBorders>
            <w:shd w:val="clear" w:color="auto" w:fill="FFFFFF"/>
          </w:tcPr>
          <w:p w14:paraId="7BA1A0A8" w14:textId="232217F3" w:rsidR="00625182" w:rsidRPr="00E35EAE" w:rsidRDefault="001B10AE" w:rsidP="00296FC9">
            <w:pPr>
              <w:pStyle w:val="sche3"/>
              <w:widowControl/>
              <w:spacing w:line="252" w:lineRule="auto"/>
              <w:jc w:val="center"/>
              <w:rPr>
                <w:i/>
                <w:sz w:val="22"/>
                <w:szCs w:val="22"/>
                <w:lang w:val="it-IT"/>
              </w:rPr>
            </w:pPr>
            <w:r w:rsidRPr="00E35EAE">
              <w:rPr>
                <w:i/>
                <w:sz w:val="22"/>
                <w:szCs w:val="22"/>
                <w:lang w:val="it-IT"/>
              </w:rPr>
              <w:t>P.IVA / codice fiscale</w:t>
            </w: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029D41A0" w14:textId="77777777" w:rsidR="00625182" w:rsidRPr="00E35EAE" w:rsidRDefault="00904AE0" w:rsidP="00296FC9">
            <w:pPr>
              <w:pStyle w:val="sche3"/>
              <w:widowControl/>
              <w:spacing w:line="252" w:lineRule="auto"/>
              <w:jc w:val="center"/>
              <w:rPr>
                <w:i/>
                <w:sz w:val="22"/>
                <w:szCs w:val="22"/>
                <w:lang w:val="it-IT"/>
              </w:rPr>
            </w:pPr>
            <w:r w:rsidRPr="00E35EAE">
              <w:rPr>
                <w:i/>
                <w:sz w:val="22"/>
                <w:szCs w:val="22"/>
                <w:lang w:val="it-IT"/>
              </w:rPr>
              <w:t>Ruolo (mandatario o mandante)</w:t>
            </w:r>
          </w:p>
        </w:tc>
      </w:tr>
      <w:tr w:rsidR="00625182" w:rsidRPr="00E35EAE" w14:paraId="1B102991" w14:textId="77777777" w:rsidTr="001B10AE">
        <w:tc>
          <w:tcPr>
            <w:tcW w:w="3247" w:type="dxa"/>
            <w:tcBorders>
              <w:top w:val="single" w:sz="4" w:space="0" w:color="000001"/>
              <w:left w:val="single" w:sz="4" w:space="0" w:color="000001"/>
              <w:bottom w:val="single" w:sz="4" w:space="0" w:color="000001"/>
            </w:tcBorders>
            <w:shd w:val="clear" w:color="auto" w:fill="FFFFFF"/>
          </w:tcPr>
          <w:p w14:paraId="0C7D5FF0" w14:textId="77777777" w:rsidR="00625182" w:rsidRPr="00E35EAE" w:rsidRDefault="00625182" w:rsidP="002E156A">
            <w:pPr>
              <w:pStyle w:val="sche3"/>
              <w:widowControl/>
              <w:snapToGrid w:val="0"/>
              <w:spacing w:line="252" w:lineRule="auto"/>
              <w:rPr>
                <w:i/>
                <w:sz w:val="22"/>
                <w:szCs w:val="22"/>
                <w:lang w:val="it-IT"/>
              </w:rPr>
            </w:pPr>
          </w:p>
        </w:tc>
        <w:tc>
          <w:tcPr>
            <w:tcW w:w="2565" w:type="dxa"/>
            <w:tcBorders>
              <w:top w:val="single" w:sz="4" w:space="0" w:color="000001"/>
              <w:left w:val="single" w:sz="4" w:space="0" w:color="000001"/>
              <w:bottom w:val="single" w:sz="4" w:space="0" w:color="000001"/>
            </w:tcBorders>
            <w:shd w:val="clear" w:color="auto" w:fill="FFFFFF"/>
          </w:tcPr>
          <w:p w14:paraId="40D62559" w14:textId="77777777" w:rsidR="00625182" w:rsidRPr="00E35EAE" w:rsidRDefault="00625182" w:rsidP="002E156A">
            <w:pPr>
              <w:pStyle w:val="sche3"/>
              <w:widowControl/>
              <w:snapToGrid w:val="0"/>
              <w:spacing w:line="252" w:lineRule="auto"/>
              <w:rPr>
                <w:sz w:val="22"/>
                <w:szCs w:val="22"/>
                <w:lang w:val="it-IT"/>
              </w:rPr>
            </w:pPr>
          </w:p>
        </w:tc>
        <w:tc>
          <w:tcPr>
            <w:tcW w:w="2136" w:type="dxa"/>
            <w:tcBorders>
              <w:top w:val="single" w:sz="4" w:space="0" w:color="000001"/>
              <w:left w:val="single" w:sz="4" w:space="0" w:color="000001"/>
              <w:bottom w:val="single" w:sz="4" w:space="0" w:color="000001"/>
            </w:tcBorders>
            <w:shd w:val="clear" w:color="auto" w:fill="FFFFFF"/>
          </w:tcPr>
          <w:p w14:paraId="726392C8" w14:textId="77777777" w:rsidR="00625182" w:rsidRPr="00E35EAE" w:rsidRDefault="00625182" w:rsidP="002E156A">
            <w:pPr>
              <w:pStyle w:val="sche3"/>
              <w:widowControl/>
              <w:snapToGrid w:val="0"/>
              <w:spacing w:line="252" w:lineRule="auto"/>
              <w:rPr>
                <w:sz w:val="22"/>
                <w:szCs w:val="22"/>
                <w:lang w:val="it-IT"/>
              </w:rPr>
            </w:pP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7102FF7C"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6884A5F6" w14:textId="77777777" w:rsidTr="001B10AE">
        <w:tc>
          <w:tcPr>
            <w:tcW w:w="3247" w:type="dxa"/>
            <w:tcBorders>
              <w:top w:val="single" w:sz="4" w:space="0" w:color="000001"/>
              <w:left w:val="single" w:sz="4" w:space="0" w:color="000001"/>
              <w:bottom w:val="single" w:sz="4" w:space="0" w:color="000001"/>
            </w:tcBorders>
            <w:shd w:val="clear" w:color="auto" w:fill="FFFFFF"/>
          </w:tcPr>
          <w:p w14:paraId="56175A58" w14:textId="77777777" w:rsidR="00625182" w:rsidRPr="00E35EAE" w:rsidRDefault="00625182" w:rsidP="002E156A">
            <w:pPr>
              <w:pStyle w:val="sche3"/>
              <w:widowControl/>
              <w:snapToGrid w:val="0"/>
              <w:spacing w:line="252" w:lineRule="auto"/>
              <w:rPr>
                <w:sz w:val="22"/>
                <w:szCs w:val="22"/>
                <w:lang w:val="it-IT"/>
              </w:rPr>
            </w:pPr>
          </w:p>
        </w:tc>
        <w:tc>
          <w:tcPr>
            <w:tcW w:w="2565" w:type="dxa"/>
            <w:tcBorders>
              <w:top w:val="single" w:sz="4" w:space="0" w:color="000001"/>
              <w:left w:val="single" w:sz="4" w:space="0" w:color="000001"/>
              <w:bottom w:val="single" w:sz="4" w:space="0" w:color="000001"/>
            </w:tcBorders>
            <w:shd w:val="clear" w:color="auto" w:fill="FFFFFF"/>
          </w:tcPr>
          <w:p w14:paraId="58F1C46C" w14:textId="77777777" w:rsidR="00625182" w:rsidRPr="00E35EAE" w:rsidRDefault="00625182" w:rsidP="002E156A">
            <w:pPr>
              <w:pStyle w:val="sche3"/>
              <w:widowControl/>
              <w:snapToGrid w:val="0"/>
              <w:spacing w:line="252" w:lineRule="auto"/>
              <w:rPr>
                <w:sz w:val="22"/>
                <w:szCs w:val="22"/>
                <w:lang w:val="it-IT"/>
              </w:rPr>
            </w:pPr>
          </w:p>
        </w:tc>
        <w:tc>
          <w:tcPr>
            <w:tcW w:w="2136" w:type="dxa"/>
            <w:tcBorders>
              <w:top w:val="single" w:sz="4" w:space="0" w:color="000001"/>
              <w:left w:val="single" w:sz="4" w:space="0" w:color="000001"/>
              <w:bottom w:val="single" w:sz="4" w:space="0" w:color="000001"/>
            </w:tcBorders>
            <w:shd w:val="clear" w:color="auto" w:fill="FFFFFF"/>
          </w:tcPr>
          <w:p w14:paraId="4E095700" w14:textId="77777777" w:rsidR="00625182" w:rsidRPr="00E35EAE" w:rsidRDefault="00625182" w:rsidP="002E156A">
            <w:pPr>
              <w:pStyle w:val="sche3"/>
              <w:widowControl/>
              <w:snapToGrid w:val="0"/>
              <w:spacing w:line="252" w:lineRule="auto"/>
              <w:rPr>
                <w:sz w:val="22"/>
                <w:szCs w:val="22"/>
                <w:lang w:val="it-IT"/>
              </w:rPr>
            </w:pP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575B66D4" w14:textId="77777777" w:rsidR="00625182" w:rsidRPr="00E35EAE" w:rsidRDefault="00625182" w:rsidP="002E156A">
            <w:pPr>
              <w:pStyle w:val="sche3"/>
              <w:widowControl/>
              <w:snapToGrid w:val="0"/>
              <w:spacing w:line="252" w:lineRule="auto"/>
              <w:rPr>
                <w:sz w:val="22"/>
                <w:szCs w:val="22"/>
                <w:lang w:val="it-IT"/>
              </w:rPr>
            </w:pPr>
          </w:p>
        </w:tc>
      </w:tr>
      <w:tr w:rsidR="00625182" w:rsidRPr="00E35EAE" w14:paraId="223AC45C" w14:textId="77777777" w:rsidTr="001B10AE">
        <w:tc>
          <w:tcPr>
            <w:tcW w:w="3247" w:type="dxa"/>
            <w:tcBorders>
              <w:top w:val="single" w:sz="4" w:space="0" w:color="000001"/>
              <w:left w:val="single" w:sz="4" w:space="0" w:color="000001"/>
              <w:bottom w:val="single" w:sz="4" w:space="0" w:color="000001"/>
            </w:tcBorders>
            <w:shd w:val="clear" w:color="auto" w:fill="FFFFFF"/>
          </w:tcPr>
          <w:p w14:paraId="43DFAB21" w14:textId="77777777" w:rsidR="00625182" w:rsidRPr="00E35EAE" w:rsidRDefault="00625182" w:rsidP="002E156A">
            <w:pPr>
              <w:pStyle w:val="sche3"/>
              <w:widowControl/>
              <w:snapToGrid w:val="0"/>
              <w:spacing w:line="252" w:lineRule="auto"/>
              <w:rPr>
                <w:sz w:val="22"/>
                <w:szCs w:val="22"/>
                <w:lang w:val="it-IT"/>
              </w:rPr>
            </w:pPr>
          </w:p>
        </w:tc>
        <w:tc>
          <w:tcPr>
            <w:tcW w:w="2565" w:type="dxa"/>
            <w:tcBorders>
              <w:top w:val="single" w:sz="4" w:space="0" w:color="000001"/>
              <w:left w:val="single" w:sz="4" w:space="0" w:color="000001"/>
              <w:bottom w:val="single" w:sz="4" w:space="0" w:color="000001"/>
            </w:tcBorders>
            <w:shd w:val="clear" w:color="auto" w:fill="FFFFFF"/>
          </w:tcPr>
          <w:p w14:paraId="76B4E5E1" w14:textId="77777777" w:rsidR="00625182" w:rsidRPr="00E35EAE" w:rsidRDefault="00625182" w:rsidP="002E156A">
            <w:pPr>
              <w:pStyle w:val="sche3"/>
              <w:widowControl/>
              <w:snapToGrid w:val="0"/>
              <w:spacing w:line="252" w:lineRule="auto"/>
              <w:rPr>
                <w:sz w:val="22"/>
                <w:szCs w:val="22"/>
                <w:lang w:val="it-IT"/>
              </w:rPr>
            </w:pPr>
          </w:p>
        </w:tc>
        <w:tc>
          <w:tcPr>
            <w:tcW w:w="2136" w:type="dxa"/>
            <w:tcBorders>
              <w:top w:val="single" w:sz="4" w:space="0" w:color="000001"/>
              <w:left w:val="single" w:sz="4" w:space="0" w:color="000001"/>
              <w:bottom w:val="single" w:sz="4" w:space="0" w:color="000001"/>
            </w:tcBorders>
            <w:shd w:val="clear" w:color="auto" w:fill="FFFFFF"/>
          </w:tcPr>
          <w:p w14:paraId="14E3E13A" w14:textId="77777777" w:rsidR="00625182" w:rsidRPr="00E35EAE" w:rsidRDefault="00625182" w:rsidP="002E156A">
            <w:pPr>
              <w:pStyle w:val="sche3"/>
              <w:widowControl/>
              <w:snapToGrid w:val="0"/>
              <w:spacing w:line="252" w:lineRule="auto"/>
              <w:rPr>
                <w:sz w:val="22"/>
                <w:szCs w:val="22"/>
                <w:lang w:val="it-IT"/>
              </w:rPr>
            </w:pPr>
          </w:p>
        </w:tc>
        <w:tc>
          <w:tcPr>
            <w:tcW w:w="2137" w:type="dxa"/>
            <w:tcBorders>
              <w:top w:val="single" w:sz="4" w:space="0" w:color="000001"/>
              <w:left w:val="single" w:sz="4" w:space="0" w:color="000001"/>
              <w:bottom w:val="single" w:sz="4" w:space="0" w:color="000001"/>
              <w:right w:val="single" w:sz="4" w:space="0" w:color="000001"/>
            </w:tcBorders>
            <w:shd w:val="clear" w:color="auto" w:fill="FFFFFF"/>
          </w:tcPr>
          <w:p w14:paraId="0544248C" w14:textId="77777777" w:rsidR="00625182" w:rsidRPr="00E35EAE" w:rsidRDefault="00625182" w:rsidP="002E156A">
            <w:pPr>
              <w:pStyle w:val="sche3"/>
              <w:widowControl/>
              <w:snapToGrid w:val="0"/>
              <w:spacing w:line="252" w:lineRule="auto"/>
              <w:rPr>
                <w:sz w:val="22"/>
                <w:szCs w:val="22"/>
                <w:lang w:val="it-IT"/>
              </w:rPr>
            </w:pPr>
          </w:p>
        </w:tc>
      </w:tr>
    </w:tbl>
    <w:p w14:paraId="438BCB6C" w14:textId="77777777" w:rsidR="00625182" w:rsidRPr="00E35EAE" w:rsidRDefault="00625182" w:rsidP="002E156A">
      <w:pPr>
        <w:pStyle w:val="sche3"/>
        <w:spacing w:line="252" w:lineRule="auto"/>
        <w:rPr>
          <w:sz w:val="22"/>
          <w:szCs w:val="22"/>
          <w:lang w:val="it-IT"/>
        </w:rPr>
      </w:pPr>
    </w:p>
    <w:p w14:paraId="7714ACC0" w14:textId="0465E31F" w:rsidR="00625182" w:rsidRPr="00E35EAE" w:rsidRDefault="00904AE0" w:rsidP="00280817">
      <w:pPr>
        <w:pStyle w:val="Style1"/>
        <w:widowControl/>
        <w:spacing w:after="120" w:line="252" w:lineRule="auto"/>
        <w:jc w:val="both"/>
      </w:pPr>
      <w:r w:rsidRPr="00E35EAE">
        <w:rPr>
          <w:b/>
          <w:bCs/>
          <w:color w:val="FF0000"/>
          <w:sz w:val="22"/>
          <w:szCs w:val="22"/>
        </w:rPr>
        <w:t>2.2.</w:t>
      </w:r>
      <w:r w:rsidRPr="00E35EAE">
        <w:rPr>
          <w:color w:val="FF0000"/>
          <w:sz w:val="22"/>
          <w:szCs w:val="22"/>
        </w:rPr>
        <w:t xml:space="preserve"> </w:t>
      </w:r>
      <w:r w:rsidRPr="00E35EAE">
        <w:rPr>
          <w:sz w:val="22"/>
          <w:szCs w:val="22"/>
        </w:rPr>
        <w:t xml:space="preserve">che </w:t>
      </w:r>
      <w:r w:rsidR="005016EB" w:rsidRPr="00E35EAE">
        <w:rPr>
          <w:sz w:val="22"/>
          <w:szCs w:val="22"/>
        </w:rPr>
        <w:t xml:space="preserve">il </w:t>
      </w:r>
      <w:r w:rsidR="00280817" w:rsidRPr="00E35EAE">
        <w:rPr>
          <w:sz w:val="22"/>
          <w:szCs w:val="22"/>
        </w:rPr>
        <w:t xml:space="preserve">suindicato </w:t>
      </w:r>
      <w:r w:rsidR="005016EB" w:rsidRPr="00E35EAE">
        <w:rPr>
          <w:sz w:val="22"/>
          <w:szCs w:val="22"/>
        </w:rPr>
        <w:t>concorrente pluri</w:t>
      </w:r>
      <w:r w:rsidR="00280817" w:rsidRPr="00E35EAE">
        <w:rPr>
          <w:sz w:val="22"/>
          <w:szCs w:val="22"/>
        </w:rPr>
        <w:t xml:space="preserve">soggettivo </w:t>
      </w:r>
      <w:r w:rsidRPr="00E35EAE">
        <w:rPr>
          <w:sz w:val="22"/>
          <w:szCs w:val="22"/>
        </w:rPr>
        <w:t>si impegna, in caso di aggiudicazione</w:t>
      </w:r>
      <w:r w:rsidR="00280817" w:rsidRPr="00E35EAE">
        <w:rPr>
          <w:sz w:val="22"/>
          <w:szCs w:val="22"/>
        </w:rPr>
        <w:t xml:space="preserve"> dell’appalto</w:t>
      </w:r>
      <w:r w:rsidRPr="00E35EAE">
        <w:rPr>
          <w:sz w:val="22"/>
          <w:szCs w:val="22"/>
        </w:rPr>
        <w:t xml:space="preserve">, a costituirsi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w:t>
      </w:r>
      <w:r w:rsidRPr="00E35EAE">
        <w:rPr>
          <w:sz w:val="22"/>
          <w:szCs w:val="22"/>
        </w:rPr>
        <w:t>in raggruppamento</w:t>
      </w:r>
      <w:r w:rsidR="005016EB" w:rsidRPr="00E35EAE">
        <w:rPr>
          <w:sz w:val="22"/>
          <w:szCs w:val="22"/>
        </w:rPr>
        <w:t xml:space="preserve"> temporaneo</w:t>
      </w:r>
      <w:r w:rsidR="00280817" w:rsidRPr="00E35EAE">
        <w:rPr>
          <w:sz w:val="22"/>
          <w:szCs w:val="22"/>
        </w:rPr>
        <w:t xml:space="preserve"> di imprese </w:t>
      </w:r>
      <w:r w:rsidR="00280817" w:rsidRPr="00E35EAE">
        <w:rPr>
          <w:i/>
          <w:iCs/>
          <w:sz w:val="22"/>
          <w:szCs w:val="22"/>
        </w:rPr>
        <w:t xml:space="preserve">ovvero: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in</w:t>
      </w:r>
      <w:r w:rsidR="00280817" w:rsidRPr="00E35EAE">
        <w:rPr>
          <w:sz w:val="22"/>
          <w:szCs w:val="22"/>
        </w:rPr>
        <w:t xml:space="preserve"> </w:t>
      </w:r>
      <w:r w:rsidR="00280817" w:rsidRPr="00E35EAE">
        <w:rPr>
          <w:b/>
          <w:bCs/>
          <w:sz w:val="22"/>
          <w:szCs w:val="22"/>
        </w:rPr>
        <w:t>consorzio ordinario</w:t>
      </w:r>
      <w:r w:rsidR="00280817" w:rsidRPr="00E35EAE">
        <w:rPr>
          <w:sz w:val="22"/>
          <w:szCs w:val="22"/>
        </w:rPr>
        <w:t xml:space="preserve"> di concorrenti ex art. 2602 c.c.</w:t>
      </w:r>
      <w:r w:rsidRPr="00E35EAE">
        <w:rPr>
          <w:sz w:val="22"/>
          <w:szCs w:val="22"/>
        </w:rPr>
        <w:t xml:space="preserve">, conferendo </w:t>
      </w:r>
      <w:r w:rsidRPr="00E206E0">
        <w:rPr>
          <w:b/>
          <w:bCs/>
          <w:sz w:val="22"/>
          <w:szCs w:val="22"/>
        </w:rPr>
        <w:t>mandato collettivo speciale con rappresentanza</w:t>
      </w:r>
      <w:r w:rsidRPr="00E35EAE">
        <w:rPr>
          <w:sz w:val="22"/>
          <w:szCs w:val="22"/>
        </w:rPr>
        <w:t xml:space="preserve"> al </w:t>
      </w:r>
      <w:r w:rsidR="00740186" w:rsidRPr="00E35EAE">
        <w:rPr>
          <w:sz w:val="22"/>
          <w:szCs w:val="22"/>
        </w:rPr>
        <w:t>seguente operatore economico</w:t>
      </w:r>
      <w:r w:rsidRPr="00E35EAE">
        <w:rPr>
          <w:sz w:val="22"/>
          <w:szCs w:val="22"/>
        </w:rPr>
        <w:t xml:space="preserve"> (</w:t>
      </w:r>
      <w:r w:rsidRPr="00E35EAE">
        <w:rPr>
          <w:i/>
          <w:sz w:val="22"/>
          <w:szCs w:val="22"/>
        </w:rPr>
        <w:t>indicare denominazione</w:t>
      </w:r>
      <w:r w:rsidR="005016EB" w:rsidRPr="00E35EAE">
        <w:rPr>
          <w:i/>
          <w:sz w:val="22"/>
          <w:szCs w:val="22"/>
        </w:rPr>
        <w:t>/</w:t>
      </w:r>
      <w:r w:rsidRPr="00E35EAE">
        <w:rPr>
          <w:i/>
          <w:sz w:val="22"/>
          <w:szCs w:val="22"/>
        </w:rPr>
        <w:t>ragione sociale</w:t>
      </w:r>
      <w:r w:rsidR="005016EB" w:rsidRPr="00E35EAE">
        <w:rPr>
          <w:i/>
          <w:sz w:val="22"/>
          <w:szCs w:val="22"/>
        </w:rPr>
        <w:t xml:space="preserve">, </w:t>
      </w:r>
      <w:r w:rsidRPr="00E35EAE">
        <w:rPr>
          <w:i/>
          <w:sz w:val="22"/>
          <w:szCs w:val="22"/>
        </w:rPr>
        <w:t>sede legale</w:t>
      </w:r>
      <w:r w:rsidR="005016EB" w:rsidRPr="00E35EAE">
        <w:rPr>
          <w:i/>
          <w:sz w:val="22"/>
          <w:szCs w:val="22"/>
        </w:rPr>
        <w:t xml:space="preserve"> e partita IVA/codice fiscale</w:t>
      </w:r>
      <w:r w:rsidRPr="00E35EAE">
        <w:rPr>
          <w:i/>
          <w:sz w:val="22"/>
          <w:szCs w:val="22"/>
        </w:rPr>
        <w:t xml:space="preserve">) </w:t>
      </w:r>
      <w:r w:rsidRPr="00E35EAE">
        <w:rPr>
          <w:sz w:val="22"/>
          <w:szCs w:val="22"/>
        </w:rPr>
        <w:t xml:space="preserve">qualificato come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w:t>
      </w:r>
      <w:r w:rsidRPr="00E35EAE">
        <w:rPr>
          <w:sz w:val="22"/>
          <w:szCs w:val="22"/>
        </w:rPr>
        <w:t>mandatario capogruppo del raggruppamento temporaneo</w:t>
      </w:r>
      <w:r w:rsidR="00280817" w:rsidRPr="00E35EAE">
        <w:rPr>
          <w:sz w:val="22"/>
          <w:szCs w:val="22"/>
        </w:rPr>
        <w:t xml:space="preserve"> </w:t>
      </w:r>
      <w:r w:rsidR="00280817" w:rsidRPr="00E35EAE">
        <w:rPr>
          <w:i/>
          <w:iCs/>
          <w:sz w:val="22"/>
          <w:szCs w:val="22"/>
        </w:rPr>
        <w:t xml:space="preserve">ovvero: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capofila del consorzio ordinario</w:t>
      </w:r>
      <w:r w:rsidRPr="00E35EAE">
        <w:rPr>
          <w:sz w:val="22"/>
          <w:szCs w:val="22"/>
        </w:rPr>
        <w:t xml:space="preserve">, </w:t>
      </w:r>
      <w:r w:rsidR="00280817" w:rsidRPr="00E35EAE">
        <w:rPr>
          <w:sz w:val="22"/>
          <w:szCs w:val="22"/>
        </w:rPr>
        <w:t xml:space="preserve">il quale </w:t>
      </w:r>
      <w:r w:rsidRPr="00E35EAE">
        <w:rPr>
          <w:sz w:val="22"/>
          <w:szCs w:val="22"/>
        </w:rPr>
        <w:t xml:space="preserve">stipulerà il contratto </w:t>
      </w:r>
      <w:r w:rsidR="00280817" w:rsidRPr="00E35EAE">
        <w:rPr>
          <w:sz w:val="22"/>
          <w:szCs w:val="22"/>
        </w:rPr>
        <w:t xml:space="preserve">d’appalto </w:t>
      </w:r>
      <w:r w:rsidRPr="00E35EAE">
        <w:rPr>
          <w:sz w:val="22"/>
          <w:szCs w:val="22"/>
        </w:rPr>
        <w:t>in nome e per conto proprio e delle mandanti</w:t>
      </w:r>
      <w:r w:rsidR="00280817" w:rsidRPr="00E35EAE">
        <w:rPr>
          <w:sz w:val="22"/>
          <w:szCs w:val="22"/>
        </w:rPr>
        <w:t>/consorziate:</w:t>
      </w:r>
    </w:p>
    <w:tbl>
      <w:tblPr>
        <w:tblW w:w="10085" w:type="dxa"/>
        <w:tblInd w:w="-5" w:type="dxa"/>
        <w:tblLayout w:type="fixed"/>
        <w:tblLook w:val="0000" w:firstRow="0" w:lastRow="0" w:firstColumn="0" w:lastColumn="0" w:noHBand="0" w:noVBand="0"/>
      </w:tblPr>
      <w:tblGrid>
        <w:gridCol w:w="3807"/>
        <w:gridCol w:w="3143"/>
        <w:gridCol w:w="3135"/>
      </w:tblGrid>
      <w:tr w:rsidR="005016EB" w:rsidRPr="00E35EAE" w14:paraId="02F1990A" w14:textId="77777777" w:rsidTr="0058524C">
        <w:tc>
          <w:tcPr>
            <w:tcW w:w="3807" w:type="dxa"/>
            <w:tcBorders>
              <w:top w:val="single" w:sz="4" w:space="0" w:color="000001"/>
              <w:left w:val="single" w:sz="4" w:space="0" w:color="000001"/>
              <w:bottom w:val="single" w:sz="4" w:space="0" w:color="000001"/>
            </w:tcBorders>
            <w:shd w:val="clear" w:color="auto" w:fill="FFFFFF"/>
          </w:tcPr>
          <w:p w14:paraId="6F3447DE" w14:textId="24EE6E42" w:rsidR="005016EB" w:rsidRPr="00E35EAE" w:rsidRDefault="005016EB" w:rsidP="005016EB">
            <w:pPr>
              <w:pStyle w:val="sche3"/>
              <w:widowControl/>
              <w:spacing w:line="252" w:lineRule="auto"/>
              <w:jc w:val="center"/>
              <w:rPr>
                <w:i/>
                <w:sz w:val="22"/>
                <w:szCs w:val="22"/>
                <w:lang w:val="it-IT"/>
              </w:rPr>
            </w:pPr>
            <w:r w:rsidRPr="00E35EAE">
              <w:rPr>
                <w:i/>
                <w:sz w:val="22"/>
                <w:szCs w:val="22"/>
                <w:lang w:val="it-IT"/>
              </w:rPr>
              <w:t>Denominazione/Ragione sociale</w:t>
            </w:r>
          </w:p>
        </w:tc>
        <w:tc>
          <w:tcPr>
            <w:tcW w:w="3143" w:type="dxa"/>
            <w:tcBorders>
              <w:top w:val="single" w:sz="4" w:space="0" w:color="000001"/>
              <w:left w:val="single" w:sz="4" w:space="0" w:color="000001"/>
              <w:bottom w:val="single" w:sz="4" w:space="0" w:color="000001"/>
            </w:tcBorders>
            <w:shd w:val="clear" w:color="auto" w:fill="FFFFFF"/>
          </w:tcPr>
          <w:p w14:paraId="43B6153F" w14:textId="66B9DAB4" w:rsidR="005016EB" w:rsidRPr="00E35EAE" w:rsidRDefault="005016EB" w:rsidP="005016EB">
            <w:pPr>
              <w:pStyle w:val="sche3"/>
              <w:widowControl/>
              <w:spacing w:line="252" w:lineRule="auto"/>
              <w:jc w:val="center"/>
              <w:rPr>
                <w:i/>
                <w:sz w:val="22"/>
                <w:szCs w:val="22"/>
                <w:lang w:val="it-IT"/>
              </w:rPr>
            </w:pPr>
            <w:r w:rsidRPr="00E35EAE">
              <w:rPr>
                <w:i/>
                <w:sz w:val="22"/>
                <w:szCs w:val="22"/>
                <w:lang w:val="it-IT"/>
              </w:rPr>
              <w:t>Sede legale</w:t>
            </w:r>
          </w:p>
        </w:tc>
        <w:tc>
          <w:tcPr>
            <w:tcW w:w="3135" w:type="dxa"/>
            <w:tcBorders>
              <w:top w:val="single" w:sz="4" w:space="0" w:color="000001"/>
              <w:left w:val="single" w:sz="4" w:space="0" w:color="000001"/>
              <w:bottom w:val="single" w:sz="4" w:space="0" w:color="000001"/>
              <w:right w:val="single" w:sz="4" w:space="0" w:color="000001"/>
            </w:tcBorders>
            <w:shd w:val="clear" w:color="auto" w:fill="FFFFFF"/>
          </w:tcPr>
          <w:p w14:paraId="3B59E6A2" w14:textId="6B327B40" w:rsidR="005016EB" w:rsidRPr="00E35EAE" w:rsidRDefault="005016EB" w:rsidP="005016EB">
            <w:pPr>
              <w:pStyle w:val="sche3"/>
              <w:widowControl/>
              <w:spacing w:line="252" w:lineRule="auto"/>
              <w:jc w:val="center"/>
              <w:rPr>
                <w:i/>
                <w:sz w:val="22"/>
                <w:szCs w:val="22"/>
                <w:lang w:val="it-IT"/>
              </w:rPr>
            </w:pPr>
            <w:r w:rsidRPr="00E35EAE">
              <w:rPr>
                <w:i/>
                <w:sz w:val="22"/>
                <w:szCs w:val="22"/>
                <w:lang w:val="it-IT"/>
              </w:rPr>
              <w:t>P.IVA / codice fiscale</w:t>
            </w:r>
          </w:p>
        </w:tc>
      </w:tr>
      <w:tr w:rsidR="00625182" w:rsidRPr="00E35EAE" w14:paraId="136C1EDA" w14:textId="77777777" w:rsidTr="0058524C">
        <w:tc>
          <w:tcPr>
            <w:tcW w:w="3807" w:type="dxa"/>
            <w:tcBorders>
              <w:top w:val="single" w:sz="4" w:space="0" w:color="000001"/>
              <w:left w:val="single" w:sz="4" w:space="0" w:color="000001"/>
              <w:bottom w:val="single" w:sz="4" w:space="0" w:color="000001"/>
            </w:tcBorders>
            <w:shd w:val="clear" w:color="auto" w:fill="FFFFFF"/>
          </w:tcPr>
          <w:p w14:paraId="0988D35A" w14:textId="77777777" w:rsidR="00625182" w:rsidRPr="00E35EAE" w:rsidRDefault="00625182" w:rsidP="002E156A">
            <w:pPr>
              <w:pStyle w:val="sche3"/>
              <w:widowControl/>
              <w:snapToGrid w:val="0"/>
              <w:spacing w:line="252" w:lineRule="auto"/>
              <w:rPr>
                <w:i/>
                <w:sz w:val="22"/>
                <w:szCs w:val="22"/>
                <w:lang w:val="it-IT"/>
              </w:rPr>
            </w:pPr>
          </w:p>
        </w:tc>
        <w:tc>
          <w:tcPr>
            <w:tcW w:w="3143" w:type="dxa"/>
            <w:tcBorders>
              <w:top w:val="single" w:sz="4" w:space="0" w:color="000001"/>
              <w:left w:val="single" w:sz="4" w:space="0" w:color="000001"/>
              <w:bottom w:val="single" w:sz="4" w:space="0" w:color="000001"/>
            </w:tcBorders>
            <w:shd w:val="clear" w:color="auto" w:fill="FFFFFF"/>
          </w:tcPr>
          <w:p w14:paraId="6120D872" w14:textId="77777777" w:rsidR="00625182" w:rsidRPr="00E35EAE" w:rsidRDefault="00625182" w:rsidP="002E156A">
            <w:pPr>
              <w:pStyle w:val="sche3"/>
              <w:widowControl/>
              <w:snapToGrid w:val="0"/>
              <w:spacing w:line="252" w:lineRule="auto"/>
              <w:rPr>
                <w:sz w:val="22"/>
                <w:szCs w:val="22"/>
                <w:lang w:val="it-IT"/>
              </w:rPr>
            </w:pPr>
          </w:p>
        </w:tc>
        <w:tc>
          <w:tcPr>
            <w:tcW w:w="3135" w:type="dxa"/>
            <w:tcBorders>
              <w:top w:val="single" w:sz="4" w:space="0" w:color="000001"/>
              <w:left w:val="single" w:sz="4" w:space="0" w:color="000001"/>
              <w:bottom w:val="single" w:sz="4" w:space="0" w:color="000001"/>
              <w:right w:val="single" w:sz="4" w:space="0" w:color="000001"/>
            </w:tcBorders>
            <w:shd w:val="clear" w:color="auto" w:fill="FFFFFF"/>
          </w:tcPr>
          <w:p w14:paraId="441C7974" w14:textId="77777777" w:rsidR="00625182" w:rsidRPr="00E35EAE" w:rsidRDefault="00625182" w:rsidP="002E156A">
            <w:pPr>
              <w:pStyle w:val="sche3"/>
              <w:widowControl/>
              <w:snapToGrid w:val="0"/>
              <w:spacing w:line="252" w:lineRule="auto"/>
              <w:rPr>
                <w:sz w:val="22"/>
                <w:szCs w:val="22"/>
                <w:lang w:val="it-IT"/>
              </w:rPr>
            </w:pPr>
          </w:p>
        </w:tc>
      </w:tr>
    </w:tbl>
    <w:p w14:paraId="35E83E27" w14:textId="77777777" w:rsidR="00625182" w:rsidRPr="00E35EAE" w:rsidRDefault="00625182" w:rsidP="002E156A">
      <w:pPr>
        <w:pStyle w:val="sche3"/>
        <w:spacing w:line="252" w:lineRule="auto"/>
        <w:ind w:left="425"/>
        <w:rPr>
          <w:sz w:val="22"/>
          <w:szCs w:val="22"/>
          <w:lang w:val="it-IT"/>
        </w:rPr>
      </w:pPr>
    </w:p>
    <w:p w14:paraId="424B776F" w14:textId="721B2379" w:rsidR="00625182" w:rsidRPr="00E35EAE" w:rsidRDefault="00904AE0" w:rsidP="00280817">
      <w:pPr>
        <w:pStyle w:val="Style1"/>
        <w:widowControl/>
        <w:spacing w:after="120" w:line="252" w:lineRule="auto"/>
        <w:jc w:val="both"/>
        <w:rPr>
          <w:iCs/>
        </w:rPr>
      </w:pPr>
      <w:r w:rsidRPr="00E35EAE">
        <w:rPr>
          <w:b/>
          <w:bCs/>
          <w:color w:val="FF0000"/>
          <w:sz w:val="22"/>
          <w:szCs w:val="22"/>
        </w:rPr>
        <w:t>2.3</w:t>
      </w:r>
      <w:r w:rsidRPr="00E35EAE">
        <w:rPr>
          <w:b/>
          <w:bCs/>
          <w:sz w:val="22"/>
          <w:szCs w:val="22"/>
        </w:rPr>
        <w:t xml:space="preserve"> </w:t>
      </w:r>
      <w:r w:rsidRPr="00E35EAE">
        <w:rPr>
          <w:sz w:val="22"/>
          <w:szCs w:val="22"/>
        </w:rPr>
        <w:t>che, in caso di aggiudicazione</w:t>
      </w:r>
      <w:r w:rsidR="00280817" w:rsidRPr="00E35EAE">
        <w:rPr>
          <w:sz w:val="22"/>
          <w:szCs w:val="22"/>
        </w:rPr>
        <w:t xml:space="preserve"> dell’appalto</w:t>
      </w:r>
      <w:r w:rsidRPr="00E35EAE">
        <w:rPr>
          <w:sz w:val="22"/>
          <w:szCs w:val="22"/>
        </w:rPr>
        <w:t xml:space="preserve">, </w:t>
      </w:r>
      <w:r w:rsidRPr="00E206E0">
        <w:rPr>
          <w:b/>
          <w:bCs/>
          <w:sz w:val="22"/>
          <w:szCs w:val="22"/>
        </w:rPr>
        <w:t xml:space="preserve">le prestazioni (o </w:t>
      </w:r>
      <w:r w:rsidR="00280817" w:rsidRPr="00E206E0">
        <w:rPr>
          <w:b/>
          <w:bCs/>
          <w:sz w:val="22"/>
          <w:szCs w:val="22"/>
        </w:rPr>
        <w:t xml:space="preserve">le </w:t>
      </w:r>
      <w:r w:rsidRPr="00E206E0">
        <w:rPr>
          <w:b/>
          <w:bCs/>
          <w:sz w:val="22"/>
          <w:szCs w:val="22"/>
        </w:rPr>
        <w:t>parti di prestazioni</w:t>
      </w:r>
      <w:r w:rsidRPr="00E35EAE">
        <w:rPr>
          <w:sz w:val="22"/>
          <w:szCs w:val="22"/>
        </w:rPr>
        <w:t xml:space="preserve">) </w:t>
      </w:r>
      <w:r w:rsidR="00280817" w:rsidRPr="00E35EAE">
        <w:rPr>
          <w:sz w:val="22"/>
          <w:szCs w:val="22"/>
        </w:rPr>
        <w:t xml:space="preserve">previste dal contratto </w:t>
      </w:r>
      <w:r w:rsidRPr="00E35EAE">
        <w:rPr>
          <w:sz w:val="22"/>
          <w:szCs w:val="22"/>
        </w:rPr>
        <w:t xml:space="preserve">saranno suddivise fra le imprese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w:t>
      </w:r>
      <w:r w:rsidRPr="00E35EAE">
        <w:rPr>
          <w:sz w:val="22"/>
          <w:szCs w:val="22"/>
        </w:rPr>
        <w:t xml:space="preserve">del raggruppamento </w:t>
      </w:r>
      <w:r w:rsidR="00280817" w:rsidRPr="00E35EAE">
        <w:rPr>
          <w:i/>
          <w:iCs/>
          <w:sz w:val="22"/>
          <w:szCs w:val="22"/>
        </w:rPr>
        <w:t xml:space="preserve">ovvero: </w:t>
      </w:r>
      <w:r w:rsidR="00280817" w:rsidRPr="00E35EAE">
        <w:rPr>
          <w:rFonts w:eastAsia="Segoe UI"/>
          <w:color w:val="000000"/>
          <w:sz w:val="22"/>
          <w:szCs w:val="22"/>
        </w:rPr>
        <w:sym w:font="Wingdings" w:char="F072"/>
      </w:r>
      <w:r w:rsidR="00280817" w:rsidRPr="00E35EAE">
        <w:rPr>
          <w:rFonts w:eastAsia="Segoe UI"/>
          <w:color w:val="000000"/>
          <w:sz w:val="22"/>
          <w:szCs w:val="22"/>
        </w:rPr>
        <w:t xml:space="preserve"> del consorzio ordinario </w:t>
      </w:r>
      <w:r w:rsidRPr="00E35EAE">
        <w:rPr>
          <w:sz w:val="22"/>
          <w:szCs w:val="22"/>
        </w:rPr>
        <w:t>nel seguente modo: (</w:t>
      </w:r>
      <w:r w:rsidRPr="00E35EAE">
        <w:rPr>
          <w:b/>
          <w:bCs/>
          <w:i/>
          <w:sz w:val="22"/>
          <w:szCs w:val="22"/>
        </w:rPr>
        <w:t xml:space="preserve">specificare </w:t>
      </w:r>
      <w:r w:rsidRPr="00E35EAE">
        <w:rPr>
          <w:i/>
          <w:sz w:val="22"/>
          <w:szCs w:val="22"/>
        </w:rPr>
        <w:t xml:space="preserve">gli operatori che assumono e realizzano </w:t>
      </w:r>
      <w:r>
        <w:rPr>
          <w:i/>
          <w:sz w:val="22"/>
          <w:szCs w:val="22"/>
        </w:rPr>
        <w:t>l’appalto</w:t>
      </w:r>
      <w:r w:rsidR="00280817" w:rsidRPr="00E35EAE">
        <w:rPr>
          <w:i/>
          <w:sz w:val="22"/>
          <w:szCs w:val="22"/>
        </w:rPr>
        <w:t>, con le relative quote percentuali di esecuzione rispetto al totale della categoria prevalente</w:t>
      </w:r>
      <w:r w:rsidRPr="00E35EAE">
        <w:rPr>
          <w:i/>
          <w:sz w:val="22"/>
          <w:szCs w:val="22"/>
        </w:rPr>
        <w:t>)</w:t>
      </w:r>
      <w:r w:rsidR="00280817" w:rsidRPr="00E35EAE">
        <w:rPr>
          <w:iCs/>
          <w:sz w:val="22"/>
          <w:szCs w:val="22"/>
        </w:rPr>
        <w:t>:</w:t>
      </w:r>
    </w:p>
    <w:tbl>
      <w:tblPr>
        <w:tblW w:w="10055" w:type="dxa"/>
        <w:tblInd w:w="-5" w:type="dxa"/>
        <w:tblLayout w:type="fixed"/>
        <w:tblCellMar>
          <w:left w:w="70" w:type="dxa"/>
          <w:right w:w="70" w:type="dxa"/>
        </w:tblCellMar>
        <w:tblLook w:val="0000" w:firstRow="0" w:lastRow="0" w:firstColumn="0" w:lastColumn="0" w:noHBand="0" w:noVBand="0"/>
      </w:tblPr>
      <w:tblGrid>
        <w:gridCol w:w="10055"/>
      </w:tblGrid>
      <w:tr w:rsidR="00625182" w:rsidRPr="00E35EAE" w14:paraId="15F91B62"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616C6204" w14:textId="77777777" w:rsidR="00625182" w:rsidRPr="00E35EAE" w:rsidRDefault="00625182" w:rsidP="002E156A">
            <w:pPr>
              <w:tabs>
                <w:tab w:val="left" w:pos="284"/>
                <w:tab w:val="left" w:pos="567"/>
              </w:tabs>
              <w:spacing w:line="252" w:lineRule="auto"/>
              <w:jc w:val="both"/>
              <w:rPr>
                <w:sz w:val="22"/>
                <w:szCs w:val="22"/>
              </w:rPr>
            </w:pPr>
          </w:p>
        </w:tc>
      </w:tr>
      <w:tr w:rsidR="00625182" w:rsidRPr="00E35EAE" w14:paraId="3B2661C2"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59C379D9" w14:textId="77777777" w:rsidR="00625182" w:rsidRPr="00E35EAE" w:rsidRDefault="00625182" w:rsidP="002E156A">
            <w:pPr>
              <w:tabs>
                <w:tab w:val="left" w:pos="284"/>
                <w:tab w:val="left" w:pos="567"/>
              </w:tabs>
              <w:spacing w:line="252" w:lineRule="auto"/>
              <w:jc w:val="both"/>
              <w:rPr>
                <w:sz w:val="22"/>
                <w:szCs w:val="22"/>
              </w:rPr>
            </w:pPr>
          </w:p>
        </w:tc>
      </w:tr>
      <w:tr w:rsidR="00625182" w:rsidRPr="00E35EAE" w14:paraId="621A2414"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57BBFE5D" w14:textId="77777777" w:rsidR="00625182" w:rsidRPr="00E35EAE" w:rsidRDefault="00625182" w:rsidP="002E156A">
            <w:pPr>
              <w:tabs>
                <w:tab w:val="left" w:pos="284"/>
                <w:tab w:val="left" w:pos="567"/>
              </w:tabs>
              <w:spacing w:line="252" w:lineRule="auto"/>
              <w:jc w:val="both"/>
              <w:rPr>
                <w:sz w:val="22"/>
                <w:szCs w:val="22"/>
              </w:rPr>
            </w:pPr>
          </w:p>
        </w:tc>
      </w:tr>
      <w:tr w:rsidR="00625182" w:rsidRPr="00E35EAE" w14:paraId="02261116" w14:textId="77777777" w:rsidTr="0058524C">
        <w:tc>
          <w:tcPr>
            <w:tcW w:w="10055" w:type="dxa"/>
            <w:tcBorders>
              <w:top w:val="single" w:sz="4" w:space="0" w:color="000001"/>
              <w:left w:val="single" w:sz="4" w:space="0" w:color="000001"/>
              <w:bottom w:val="single" w:sz="4" w:space="0" w:color="000001"/>
              <w:right w:val="single" w:sz="4" w:space="0" w:color="000001"/>
            </w:tcBorders>
            <w:shd w:val="clear" w:color="auto" w:fill="FFFFFF"/>
          </w:tcPr>
          <w:p w14:paraId="7B4ADDA6" w14:textId="77777777" w:rsidR="00625182" w:rsidRPr="00E35EAE" w:rsidRDefault="00625182" w:rsidP="002E156A">
            <w:pPr>
              <w:tabs>
                <w:tab w:val="left" w:pos="284"/>
                <w:tab w:val="left" w:pos="567"/>
              </w:tabs>
              <w:spacing w:line="252" w:lineRule="auto"/>
              <w:jc w:val="both"/>
              <w:rPr>
                <w:sz w:val="22"/>
                <w:szCs w:val="22"/>
              </w:rPr>
            </w:pPr>
          </w:p>
        </w:tc>
      </w:tr>
    </w:tbl>
    <w:p w14:paraId="096A1C23" w14:textId="77777777" w:rsidR="00625182" w:rsidRPr="00E35EAE" w:rsidRDefault="00625182" w:rsidP="000D0461">
      <w:pPr>
        <w:pStyle w:val="Style8"/>
        <w:widowControl/>
        <w:tabs>
          <w:tab w:val="left" w:pos="0"/>
          <w:tab w:val="left" w:pos="284"/>
        </w:tabs>
        <w:spacing w:line="252" w:lineRule="auto"/>
        <w:rPr>
          <w:rFonts w:ascii="Tahoma" w:hAnsi="Tahoma" w:cs="Tahoma"/>
          <w:color w:val="000000"/>
        </w:rPr>
      </w:pPr>
    </w:p>
    <w:p w14:paraId="46C62576" w14:textId="3E0E989F" w:rsidR="00625182" w:rsidRPr="00E35EAE" w:rsidRDefault="00904AE0" w:rsidP="00835CE7">
      <w:pPr>
        <w:pStyle w:val="Style8"/>
        <w:widowControl/>
        <w:numPr>
          <w:ilvl w:val="0"/>
          <w:numId w:val="10"/>
        </w:numPr>
        <w:tabs>
          <w:tab w:val="left" w:pos="0"/>
          <w:tab w:val="left" w:pos="284"/>
        </w:tabs>
        <w:spacing w:line="252" w:lineRule="auto"/>
        <w:ind w:left="0" w:firstLine="0"/>
      </w:pPr>
      <w:r w:rsidRPr="00E35EAE">
        <w:rPr>
          <w:sz w:val="22"/>
          <w:szCs w:val="22"/>
        </w:rPr>
        <w:t>di poter essere</w:t>
      </w:r>
      <w:r w:rsidR="000D0461" w:rsidRPr="00E35EAE">
        <w:rPr>
          <w:sz w:val="22"/>
          <w:szCs w:val="22"/>
        </w:rPr>
        <w:t xml:space="preserve"> qualificato</w:t>
      </w:r>
      <w:r w:rsidRPr="00E35EAE">
        <w:rPr>
          <w:sz w:val="22"/>
          <w:szCs w:val="22"/>
        </w:rPr>
        <w:t>, come da definizioni recate dalla raccomandazione della Commissione europea 2003/361/CE del 6 maggio 2003 pubblicata nella Gazzetta Ufficiale dell’Unione Europea n. L 124 del 20</w:t>
      </w:r>
      <w:r w:rsidR="000D0461" w:rsidRPr="00E35EAE">
        <w:rPr>
          <w:sz w:val="22"/>
          <w:szCs w:val="22"/>
        </w:rPr>
        <w:t>/05/</w:t>
      </w:r>
      <w:r w:rsidRPr="00E35EAE">
        <w:rPr>
          <w:sz w:val="22"/>
          <w:szCs w:val="22"/>
        </w:rPr>
        <w:t>200</w:t>
      </w:r>
      <w:r w:rsidR="00835CE7" w:rsidRPr="00E35EAE">
        <w:rPr>
          <w:sz w:val="22"/>
          <w:szCs w:val="22"/>
        </w:rPr>
        <w:t>3</w:t>
      </w:r>
      <w:r w:rsidR="00835CE7" w:rsidRPr="00EA704E">
        <w:rPr>
          <w:rStyle w:val="Rimandonotadichiusura"/>
          <w:sz w:val="22"/>
          <w:szCs w:val="22"/>
        </w:rPr>
        <w:endnoteReference w:customMarkFollows="1" w:id="2"/>
        <w:t>(</w:t>
      </w:r>
      <w:r w:rsidR="00EA704E" w:rsidRPr="00EA704E">
        <w:rPr>
          <w:sz w:val="22"/>
          <w:szCs w:val="22"/>
          <w:vertAlign w:val="superscript"/>
        </w:rPr>
        <w:t>2</w:t>
      </w:r>
      <w:r w:rsidR="00835CE7" w:rsidRPr="00EA704E">
        <w:rPr>
          <w:rStyle w:val="Rimandonotadichiusura"/>
          <w:sz w:val="22"/>
          <w:szCs w:val="22"/>
        </w:rPr>
        <w:t>)</w:t>
      </w:r>
      <w:r w:rsidR="00835CE7" w:rsidRPr="00E35EAE">
        <w:rPr>
          <w:sz w:val="22"/>
          <w:szCs w:val="22"/>
        </w:rPr>
        <w:t xml:space="preserve"> come: </w:t>
      </w:r>
      <w:r w:rsidR="00835CE7" w:rsidRPr="00EA704E">
        <w:rPr>
          <w:rStyle w:val="Rimandonotadichiusura"/>
          <w:sz w:val="22"/>
          <w:szCs w:val="22"/>
        </w:rPr>
        <w:endnoteReference w:customMarkFollows="1" w:id="3"/>
        <w:t>(</w:t>
      </w:r>
      <w:r w:rsidR="00EA704E" w:rsidRPr="00EA704E">
        <w:rPr>
          <w:sz w:val="22"/>
          <w:szCs w:val="22"/>
          <w:vertAlign w:val="superscript"/>
        </w:rPr>
        <w:t>3</w:t>
      </w:r>
      <w:r w:rsidR="00835CE7" w:rsidRPr="00EA704E">
        <w:rPr>
          <w:rStyle w:val="Rimandonotadichiusura"/>
          <w:sz w:val="22"/>
          <w:szCs w:val="22"/>
        </w:rPr>
        <w:t>)</w:t>
      </w:r>
    </w:p>
    <w:p w14:paraId="3A97F9EC" w14:textId="1196C383" w:rsidR="00625182" w:rsidRPr="00E35EAE" w:rsidRDefault="009844AF"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eastAsia="Segoe UI"/>
          <w:color w:val="000000"/>
          <w:sz w:val="22"/>
          <w:szCs w:val="22"/>
        </w:rPr>
        <w:sym w:font="Wingdings" w:char="F072"/>
      </w:r>
      <w:r w:rsidRPr="00E35EAE">
        <w:rPr>
          <w:rFonts w:ascii="Times New Roman" w:hAnsi="Times New Roman" w:cs="Times New Roman"/>
          <w:sz w:val="22"/>
          <w:szCs w:val="22"/>
        </w:rPr>
        <w:t xml:space="preserve"> microimpresa</w:t>
      </w:r>
    </w:p>
    <w:p w14:paraId="735BAA06" w14:textId="1715DB1F" w:rsidR="00625182" w:rsidRPr="00E35EAE" w:rsidRDefault="009844AF"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eastAsia="Segoe UI"/>
          <w:color w:val="000000"/>
          <w:sz w:val="22"/>
          <w:szCs w:val="22"/>
        </w:rPr>
        <w:sym w:font="Wingdings" w:char="F072"/>
      </w:r>
      <w:r w:rsidRPr="00E35EAE">
        <w:rPr>
          <w:rFonts w:ascii="Times New Roman" w:hAnsi="Times New Roman" w:cs="Times New Roman"/>
          <w:sz w:val="22"/>
          <w:szCs w:val="22"/>
        </w:rPr>
        <w:t xml:space="preserve"> piccola impresa</w:t>
      </w:r>
    </w:p>
    <w:p w14:paraId="1E969979" w14:textId="42F03A3A" w:rsidR="00625182" w:rsidRPr="00E35EAE" w:rsidRDefault="0032499F"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eastAsia="Segoe UI"/>
          <w:color w:val="000000"/>
          <w:sz w:val="22"/>
          <w:szCs w:val="22"/>
        </w:rPr>
        <w:sym w:font="Wingdings" w:char="F072"/>
      </w:r>
      <w:r w:rsidRPr="00E35EAE">
        <w:rPr>
          <w:rFonts w:ascii="Times New Roman" w:hAnsi="Times New Roman" w:cs="Times New Roman"/>
          <w:sz w:val="22"/>
          <w:szCs w:val="22"/>
        </w:rPr>
        <w:t xml:space="preserve"> media impresa</w:t>
      </w:r>
    </w:p>
    <w:p w14:paraId="128A8303" w14:textId="77777777" w:rsidR="00625182" w:rsidRPr="00E35EAE" w:rsidRDefault="00904AE0" w:rsidP="007A1FEF">
      <w:pPr>
        <w:pStyle w:val="Corpodeltesto21"/>
        <w:tabs>
          <w:tab w:val="left" w:pos="0"/>
        </w:tabs>
        <w:spacing w:before="60" w:line="252" w:lineRule="auto"/>
        <w:ind w:left="0"/>
        <w:rPr>
          <w:rFonts w:ascii="Times New Roman" w:hAnsi="Times New Roman" w:cs="Times New Roman"/>
          <w:sz w:val="22"/>
          <w:szCs w:val="22"/>
        </w:rPr>
      </w:pPr>
      <w:r w:rsidRPr="00E35EAE">
        <w:rPr>
          <w:rFonts w:ascii="Times New Roman" w:hAnsi="Times New Roman" w:cs="Times New Roman"/>
          <w:sz w:val="22"/>
          <w:szCs w:val="22"/>
        </w:rPr>
        <w:t>Ai fini della dichiarazione di cui sopra (micro, piccola o media impresa) dichiara i seguenti requisiti che sono necessari per la suddetta qualificazione secondo il contenuto della citata raccomandazione:</w:t>
      </w:r>
    </w:p>
    <w:p w14:paraId="66D0CB93" w14:textId="77777777" w:rsidR="00625182" w:rsidRPr="00E35EAE" w:rsidRDefault="00904AE0"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ascii="Times New Roman" w:hAnsi="Times New Roman" w:cs="Times New Roman"/>
          <w:sz w:val="22"/>
          <w:szCs w:val="22"/>
        </w:rPr>
        <w:t>dichiarazione del numero di persone occupate ____________________</w:t>
      </w:r>
    </w:p>
    <w:p w14:paraId="731EBD29" w14:textId="77777777" w:rsidR="00625182" w:rsidRPr="00E35EAE" w:rsidRDefault="00904AE0" w:rsidP="007A1FEF">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ascii="Times New Roman" w:hAnsi="Times New Roman" w:cs="Times New Roman"/>
          <w:sz w:val="22"/>
          <w:szCs w:val="22"/>
        </w:rPr>
        <w:t>dichiarazione relativa al fatturato annuo _________________________</w:t>
      </w:r>
    </w:p>
    <w:p w14:paraId="30604D42" w14:textId="23266C8A" w:rsidR="00AC0B0E" w:rsidRPr="00E35EAE" w:rsidRDefault="00904AE0" w:rsidP="00111910">
      <w:pPr>
        <w:pStyle w:val="Corpodeltesto21"/>
        <w:tabs>
          <w:tab w:val="left" w:pos="284"/>
        </w:tabs>
        <w:spacing w:before="60" w:line="252" w:lineRule="auto"/>
        <w:ind w:left="142" w:hanging="142"/>
        <w:rPr>
          <w:rFonts w:ascii="Times New Roman" w:hAnsi="Times New Roman" w:cs="Times New Roman"/>
          <w:sz w:val="22"/>
          <w:szCs w:val="22"/>
        </w:rPr>
      </w:pPr>
      <w:r w:rsidRPr="00E35EAE">
        <w:rPr>
          <w:rFonts w:ascii="Times New Roman" w:hAnsi="Times New Roman" w:cs="Times New Roman"/>
          <w:sz w:val="22"/>
          <w:szCs w:val="22"/>
        </w:rPr>
        <w:t>dichiarazione importo totale di bilancio annuo ____________________</w:t>
      </w:r>
    </w:p>
    <w:p w14:paraId="127CB393" w14:textId="77777777" w:rsidR="00E96E65" w:rsidRPr="00E35EAE" w:rsidRDefault="00E96E65" w:rsidP="002E156A">
      <w:pPr>
        <w:spacing w:line="252" w:lineRule="auto"/>
        <w:jc w:val="both"/>
        <w:rPr>
          <w:rFonts w:eastAsia="Arial Unicode MS"/>
          <w:b/>
          <w:sz w:val="22"/>
          <w:szCs w:val="22"/>
          <w:u w:val="single"/>
        </w:rPr>
      </w:pPr>
    </w:p>
    <w:p w14:paraId="3E105694" w14:textId="79179771" w:rsidR="00E96E65" w:rsidRPr="00D83D00" w:rsidRDefault="00D83D00" w:rsidP="002E156A">
      <w:pPr>
        <w:spacing w:line="252" w:lineRule="auto"/>
        <w:jc w:val="both"/>
        <w:rPr>
          <w:rFonts w:eastAsia="Arial Unicode MS"/>
          <w:b/>
          <w:i/>
          <w:iCs/>
          <w:color w:val="FF0000"/>
          <w:sz w:val="22"/>
          <w:szCs w:val="22"/>
        </w:rPr>
      </w:pPr>
      <w:r w:rsidRPr="00D83D00">
        <w:rPr>
          <w:rFonts w:eastAsia="Arial Unicode MS"/>
          <w:b/>
          <w:i/>
          <w:iCs/>
          <w:color w:val="FF0000"/>
          <w:sz w:val="22"/>
          <w:szCs w:val="22"/>
        </w:rPr>
        <w:t>NOTA BENE:</w:t>
      </w:r>
    </w:p>
    <w:p w14:paraId="6415AF9E" w14:textId="30AD44DE" w:rsidR="00625182" w:rsidRPr="00E35EAE" w:rsidRDefault="00904AE0" w:rsidP="007A1FEF">
      <w:pPr>
        <w:tabs>
          <w:tab w:val="left" w:pos="0"/>
          <w:tab w:val="left" w:pos="8496"/>
        </w:tabs>
        <w:spacing w:line="252" w:lineRule="auto"/>
        <w:jc w:val="both"/>
      </w:pPr>
      <w:r w:rsidRPr="00E35EAE">
        <w:rPr>
          <w:rFonts w:eastAsia="Arial Unicode MS"/>
          <w:b/>
          <w:sz w:val="22"/>
          <w:szCs w:val="22"/>
          <w:u w:val="single"/>
        </w:rPr>
        <w:t xml:space="preserve">Nel caso di concorrenti costituiti </w:t>
      </w:r>
      <w:r w:rsidRPr="00E35EAE">
        <w:rPr>
          <w:rFonts w:eastAsia="Arial Unicode MS"/>
          <w:b/>
          <w:sz w:val="22"/>
          <w:szCs w:val="22"/>
        </w:rPr>
        <w:t>ai sensi dell’art. 65, comma 2, lett. e) ed f) del D.lgs. 36/2023</w:t>
      </w:r>
      <w:r w:rsidR="007A1FEF" w:rsidRPr="00E35EAE">
        <w:rPr>
          <w:rFonts w:eastAsia="Arial Unicode MS"/>
          <w:b/>
          <w:sz w:val="22"/>
          <w:szCs w:val="22"/>
        </w:rPr>
        <w:t xml:space="preserve"> (raggruppamenti temporanei di imprese/concorrenti e consorzi ordinari di concorrenti di cui all'art. 2602 c.c.)</w:t>
      </w:r>
      <w:r w:rsidRPr="00E35EAE">
        <w:rPr>
          <w:rFonts w:eastAsia="Arial Unicode MS"/>
          <w:b/>
          <w:sz w:val="22"/>
          <w:szCs w:val="22"/>
        </w:rPr>
        <w:t xml:space="preserve"> ovvero, </w:t>
      </w:r>
      <w:r w:rsidR="007A1FEF" w:rsidRPr="00E35EAE">
        <w:rPr>
          <w:rFonts w:eastAsia="Arial Unicode MS"/>
          <w:b/>
          <w:sz w:val="22"/>
          <w:szCs w:val="22"/>
        </w:rPr>
        <w:t xml:space="preserve">di concorrenti </w:t>
      </w:r>
      <w:r w:rsidRPr="00E35EAE">
        <w:rPr>
          <w:rFonts w:eastAsia="Arial Unicode MS"/>
          <w:b/>
          <w:sz w:val="22"/>
          <w:szCs w:val="22"/>
        </w:rPr>
        <w:t>che intendano riunirsi o consorziarsi ex art. 68 del D.lgs. 36/2023, il modello</w:t>
      </w:r>
      <w:r w:rsidR="007A1FEF" w:rsidRPr="00E35EAE">
        <w:rPr>
          <w:rFonts w:eastAsia="Arial Unicode MS"/>
          <w:b/>
          <w:sz w:val="22"/>
          <w:szCs w:val="22"/>
        </w:rPr>
        <w:t xml:space="preserve"> DGUE (</w:t>
      </w:r>
      <w:r w:rsidR="007A1FEF" w:rsidRPr="00E35EAE">
        <w:rPr>
          <w:rFonts w:eastAsia="Arial Unicode MS"/>
          <w:b/>
          <w:bCs/>
          <w:sz w:val="22"/>
          <w:szCs w:val="22"/>
        </w:rPr>
        <w:t>documento di gara unico europeo)</w:t>
      </w:r>
      <w:r w:rsidR="00AE5569" w:rsidRPr="00E35EAE">
        <w:rPr>
          <w:rFonts w:eastAsia="Arial Unicode MS"/>
          <w:b/>
          <w:sz w:val="22"/>
          <w:szCs w:val="22"/>
        </w:rPr>
        <w:t xml:space="preserve">, </w:t>
      </w:r>
      <w:r w:rsidRPr="00E35EAE">
        <w:rPr>
          <w:rFonts w:eastAsia="Arial Unicode MS"/>
          <w:b/>
          <w:sz w:val="22"/>
          <w:szCs w:val="22"/>
        </w:rPr>
        <w:t>relativamente alle parti di competenza</w:t>
      </w:r>
      <w:r w:rsidR="00AE5569" w:rsidRPr="00E35EAE">
        <w:rPr>
          <w:rFonts w:eastAsia="Arial Unicode MS"/>
          <w:b/>
          <w:sz w:val="22"/>
          <w:szCs w:val="22"/>
        </w:rPr>
        <w:t xml:space="preserve">, </w:t>
      </w:r>
      <w:r w:rsidRPr="00E35EAE">
        <w:rPr>
          <w:rFonts w:eastAsia="Arial Unicode MS"/>
          <w:b/>
          <w:sz w:val="22"/>
          <w:szCs w:val="22"/>
        </w:rPr>
        <w:t xml:space="preserve">dovrà essere prodotto e sottoscritto, </w:t>
      </w:r>
      <w:r w:rsidRPr="00E35EAE">
        <w:rPr>
          <w:rFonts w:eastAsia="Arial Unicode MS"/>
          <w:b/>
          <w:sz w:val="22"/>
          <w:szCs w:val="22"/>
          <w:u w:val="single"/>
        </w:rPr>
        <w:t xml:space="preserve">da ciascun concorrente che costituisce o che costituirà il raggruppamento o il consorzio ordinario di concorrenti e dalla consorziata </w:t>
      </w:r>
      <w:r w:rsidR="00AE5569" w:rsidRPr="00E35EAE">
        <w:rPr>
          <w:rFonts w:eastAsia="Arial Unicode MS"/>
          <w:b/>
          <w:sz w:val="22"/>
          <w:szCs w:val="22"/>
          <w:u w:val="single"/>
        </w:rPr>
        <w:t xml:space="preserve">designata </w:t>
      </w:r>
      <w:r w:rsidRPr="00E35EAE">
        <w:rPr>
          <w:rFonts w:eastAsia="Arial Unicode MS"/>
          <w:b/>
          <w:sz w:val="22"/>
          <w:szCs w:val="22"/>
          <w:u w:val="single"/>
        </w:rPr>
        <w:t>esecutrice.</w:t>
      </w:r>
    </w:p>
    <w:p w14:paraId="0CD4D9DE" w14:textId="77777777" w:rsidR="00625182" w:rsidRPr="00E35EAE" w:rsidRDefault="00625182" w:rsidP="002E156A">
      <w:pPr>
        <w:pStyle w:val="Style1"/>
        <w:tabs>
          <w:tab w:val="left" w:pos="426"/>
        </w:tabs>
        <w:spacing w:line="252" w:lineRule="auto"/>
        <w:jc w:val="both"/>
        <w:rPr>
          <w:sz w:val="22"/>
          <w:szCs w:val="22"/>
        </w:rPr>
      </w:pPr>
    </w:p>
    <w:p w14:paraId="50EC5282" w14:textId="77777777" w:rsidR="00264FD9" w:rsidRDefault="00264FD9" w:rsidP="002E156A">
      <w:pPr>
        <w:pStyle w:val="sche4"/>
        <w:tabs>
          <w:tab w:val="left" w:leader="dot" w:pos="8824"/>
        </w:tabs>
        <w:spacing w:line="252" w:lineRule="auto"/>
        <w:jc w:val="center"/>
        <w:rPr>
          <w:b/>
          <w:bCs/>
          <w:i/>
          <w:sz w:val="22"/>
          <w:szCs w:val="22"/>
          <w:lang w:val="it-IT"/>
        </w:rPr>
      </w:pPr>
    </w:p>
    <w:p w14:paraId="5CB6DBF5" w14:textId="535DCF73" w:rsidR="00625182" w:rsidRPr="00D83D00" w:rsidRDefault="00904AE0" w:rsidP="002E156A">
      <w:pPr>
        <w:pStyle w:val="sche4"/>
        <w:tabs>
          <w:tab w:val="left" w:leader="dot" w:pos="8824"/>
        </w:tabs>
        <w:spacing w:line="252" w:lineRule="auto"/>
        <w:jc w:val="center"/>
        <w:rPr>
          <w:b/>
          <w:bCs/>
          <w:i/>
          <w:sz w:val="22"/>
          <w:szCs w:val="22"/>
          <w:lang w:val="it-IT"/>
        </w:rPr>
      </w:pPr>
      <w:r w:rsidRPr="00D83D00">
        <w:rPr>
          <w:b/>
          <w:bCs/>
          <w:i/>
          <w:sz w:val="22"/>
          <w:szCs w:val="22"/>
          <w:lang w:val="it-IT"/>
        </w:rPr>
        <w:t>DATA E FIRMA DIGITALE</w:t>
      </w:r>
    </w:p>
    <w:p w14:paraId="6E213CB0" w14:textId="77777777" w:rsidR="00625182" w:rsidRDefault="00625182" w:rsidP="002E156A">
      <w:pPr>
        <w:pStyle w:val="sche4"/>
        <w:tabs>
          <w:tab w:val="left" w:leader="dot" w:pos="8824"/>
        </w:tabs>
        <w:spacing w:line="252" w:lineRule="auto"/>
        <w:jc w:val="center"/>
        <w:rPr>
          <w:i/>
          <w:sz w:val="22"/>
          <w:szCs w:val="22"/>
          <w:lang w:val="it-IT"/>
        </w:rPr>
      </w:pPr>
    </w:p>
    <w:p w14:paraId="0C22215B" w14:textId="77777777" w:rsidR="00625182" w:rsidRPr="00E35EAE" w:rsidRDefault="00904AE0" w:rsidP="002E156A">
      <w:pPr>
        <w:pStyle w:val="sche4"/>
        <w:tabs>
          <w:tab w:val="left" w:leader="dot" w:pos="8824"/>
        </w:tabs>
        <w:spacing w:line="252" w:lineRule="auto"/>
        <w:jc w:val="center"/>
        <w:rPr>
          <w:sz w:val="22"/>
          <w:szCs w:val="22"/>
          <w:lang w:val="it-IT"/>
        </w:rPr>
      </w:pPr>
      <w:r w:rsidRPr="00E35EAE">
        <w:rPr>
          <w:sz w:val="22"/>
          <w:szCs w:val="22"/>
          <w:lang w:val="it-IT"/>
        </w:rPr>
        <w:t>______________________    ______________________</w:t>
      </w:r>
    </w:p>
    <w:p w14:paraId="14664573" w14:textId="77777777" w:rsidR="00625182" w:rsidRPr="00E35EAE" w:rsidRDefault="00625182" w:rsidP="002E156A">
      <w:pPr>
        <w:tabs>
          <w:tab w:val="left" w:pos="0"/>
          <w:tab w:val="left" w:pos="8496"/>
        </w:tabs>
        <w:spacing w:line="252" w:lineRule="auto"/>
        <w:jc w:val="both"/>
        <w:rPr>
          <w:b/>
          <w:sz w:val="22"/>
          <w:szCs w:val="22"/>
        </w:rPr>
      </w:pPr>
    </w:p>
    <w:p w14:paraId="77052FEC" w14:textId="77777777" w:rsidR="00373921" w:rsidRDefault="00373921" w:rsidP="002E156A">
      <w:pPr>
        <w:pStyle w:val="sche4"/>
        <w:spacing w:line="252" w:lineRule="auto"/>
        <w:rPr>
          <w:b/>
          <w:sz w:val="22"/>
          <w:szCs w:val="22"/>
          <w:lang w:val="it-IT"/>
        </w:rPr>
      </w:pPr>
    </w:p>
    <w:p w14:paraId="00868240" w14:textId="77777777" w:rsidR="00373921" w:rsidRDefault="00373921" w:rsidP="002E156A">
      <w:pPr>
        <w:pStyle w:val="sche4"/>
        <w:spacing w:line="252" w:lineRule="auto"/>
        <w:rPr>
          <w:b/>
          <w:sz w:val="22"/>
          <w:szCs w:val="22"/>
          <w:lang w:val="it-IT"/>
        </w:rPr>
      </w:pPr>
    </w:p>
    <w:p w14:paraId="4A74C46D" w14:textId="02643A12" w:rsidR="00625182" w:rsidRPr="00E35EAE" w:rsidRDefault="00825B6E">
      <w:pPr>
        <w:autoSpaceDE w:val="0"/>
        <w:rPr>
          <w:b/>
          <w:bCs/>
          <w:i/>
          <w:iCs/>
          <w:sz w:val="22"/>
          <w:szCs w:val="22"/>
        </w:rPr>
      </w:pPr>
      <w:r w:rsidRPr="00D83D00">
        <w:rPr>
          <w:rFonts w:eastAsia="Arial Unicode MS"/>
          <w:b/>
          <w:i/>
          <w:iCs/>
          <w:color w:val="FF0000"/>
          <w:sz w:val="22"/>
          <w:szCs w:val="22"/>
        </w:rPr>
        <w:t>NOTA BENE:</w:t>
      </w:r>
    </w:p>
    <w:p w14:paraId="17DB5966" w14:textId="77777777" w:rsidR="00825B6E" w:rsidRDefault="00904AE0">
      <w:pPr>
        <w:jc w:val="both"/>
        <w:rPr>
          <w:rFonts w:cs="Calibri"/>
          <w:i/>
          <w:iCs/>
          <w:sz w:val="22"/>
          <w:szCs w:val="22"/>
        </w:rPr>
      </w:pPr>
      <w:r w:rsidRPr="00E35EAE">
        <w:rPr>
          <w:rFonts w:cs="Calibri"/>
          <w:i/>
          <w:iCs/>
          <w:sz w:val="22"/>
          <w:szCs w:val="22"/>
        </w:rPr>
        <w:t xml:space="preserve">La domanda è </w:t>
      </w:r>
      <w:r w:rsidRPr="00825B6E">
        <w:rPr>
          <w:rFonts w:cs="Calibri"/>
          <w:b/>
          <w:bCs/>
          <w:i/>
          <w:iCs/>
          <w:sz w:val="22"/>
          <w:szCs w:val="22"/>
        </w:rPr>
        <w:t>sottoscritta digitalmente</w:t>
      </w:r>
      <w:r w:rsidRPr="00E35EAE">
        <w:rPr>
          <w:rFonts w:cs="Calibri"/>
          <w:i/>
          <w:iCs/>
          <w:sz w:val="22"/>
          <w:szCs w:val="22"/>
        </w:rPr>
        <w:t xml:space="preserve"> dal concorrente singolo</w:t>
      </w:r>
      <w:r w:rsidR="00825B6E">
        <w:rPr>
          <w:rFonts w:cs="Calibri"/>
          <w:i/>
          <w:iCs/>
          <w:sz w:val="22"/>
          <w:szCs w:val="22"/>
        </w:rPr>
        <w:t>.</w:t>
      </w:r>
    </w:p>
    <w:p w14:paraId="7CA06395" w14:textId="2058077B" w:rsidR="00625182" w:rsidRPr="00E35EAE" w:rsidRDefault="00825B6E">
      <w:pPr>
        <w:jc w:val="both"/>
        <w:rPr>
          <w:rFonts w:cs="Calibri"/>
          <w:i/>
          <w:iCs/>
          <w:sz w:val="22"/>
          <w:szCs w:val="22"/>
        </w:rPr>
      </w:pPr>
      <w:r>
        <w:rPr>
          <w:rFonts w:cs="Calibri"/>
          <w:i/>
          <w:iCs/>
          <w:sz w:val="22"/>
          <w:szCs w:val="22"/>
        </w:rPr>
        <w:t>Mentre:</w:t>
      </w:r>
    </w:p>
    <w:p w14:paraId="3019511A" w14:textId="77777777" w:rsidR="00625182" w:rsidRPr="00E35EAE" w:rsidRDefault="00904AE0" w:rsidP="002B5AD7">
      <w:pPr>
        <w:pStyle w:val="Paragrafoelenco"/>
        <w:numPr>
          <w:ilvl w:val="0"/>
          <w:numId w:val="8"/>
        </w:numPr>
        <w:tabs>
          <w:tab w:val="clear" w:pos="0"/>
        </w:tabs>
        <w:ind w:left="284" w:hanging="284"/>
        <w:jc w:val="both"/>
        <w:rPr>
          <w:rFonts w:cs="Calibri"/>
          <w:i/>
          <w:iCs/>
          <w:sz w:val="22"/>
          <w:szCs w:val="22"/>
        </w:rPr>
      </w:pPr>
      <w:r w:rsidRPr="00E35EAE">
        <w:rPr>
          <w:rFonts w:cs="Calibri"/>
          <w:i/>
          <w:iCs/>
          <w:sz w:val="22"/>
          <w:szCs w:val="22"/>
        </w:rPr>
        <w:t>nel caso di raggruppamento temporaneo o consorzio ordinario costituiti, dalla mandataria/capofila.</w:t>
      </w:r>
    </w:p>
    <w:p w14:paraId="56492397" w14:textId="77777777" w:rsidR="00625182" w:rsidRPr="00E35EAE" w:rsidRDefault="00904AE0" w:rsidP="002B5AD7">
      <w:pPr>
        <w:pStyle w:val="Paragrafoelenco"/>
        <w:numPr>
          <w:ilvl w:val="0"/>
          <w:numId w:val="8"/>
        </w:numPr>
        <w:tabs>
          <w:tab w:val="clear" w:pos="0"/>
        </w:tabs>
        <w:ind w:left="284" w:hanging="284"/>
        <w:jc w:val="both"/>
        <w:rPr>
          <w:rFonts w:cs="Calibri"/>
          <w:i/>
          <w:iCs/>
          <w:sz w:val="22"/>
          <w:szCs w:val="22"/>
        </w:rPr>
      </w:pPr>
      <w:r w:rsidRPr="00E35EAE">
        <w:rPr>
          <w:rFonts w:cs="Calibri"/>
          <w:i/>
          <w:iCs/>
          <w:sz w:val="22"/>
          <w:szCs w:val="22"/>
        </w:rPr>
        <w:t>nel caso di raggruppamento temporaneo o consorzio ordinario non ancora costituiti, da tutti i soggetti che costituiranno il raggruppamento o consorzio;</w:t>
      </w:r>
    </w:p>
    <w:p w14:paraId="4EE74D31" w14:textId="77777777" w:rsidR="00625182" w:rsidRPr="00E35EAE" w:rsidRDefault="00904AE0" w:rsidP="002B5AD7">
      <w:pPr>
        <w:pStyle w:val="Paragrafoelenco"/>
        <w:numPr>
          <w:ilvl w:val="0"/>
          <w:numId w:val="8"/>
        </w:numPr>
        <w:tabs>
          <w:tab w:val="clear" w:pos="0"/>
        </w:tabs>
        <w:ind w:left="284" w:hanging="284"/>
        <w:jc w:val="both"/>
        <w:rPr>
          <w:rFonts w:cs="Calibri"/>
          <w:i/>
          <w:iCs/>
          <w:sz w:val="22"/>
          <w:szCs w:val="22"/>
        </w:rPr>
      </w:pPr>
      <w:r w:rsidRPr="00E35EAE">
        <w:rPr>
          <w:rFonts w:cs="Calibri"/>
          <w:i/>
          <w:iCs/>
          <w:sz w:val="22"/>
          <w:szCs w:val="22"/>
        </w:rPr>
        <w:t>nel caso di aggregazioni di imprese aderenti al contratto di rete si fa riferimento alla disciplina prevista per i raggruppamenti temporanei di imprese, in quanto compatibile. In particolare:</w:t>
      </w:r>
    </w:p>
    <w:p w14:paraId="1A893BE0" w14:textId="3F488811" w:rsidR="00625182" w:rsidRPr="00E35EAE" w:rsidRDefault="00904AE0" w:rsidP="00825B6E">
      <w:pPr>
        <w:ind w:left="567" w:hanging="170"/>
        <w:jc w:val="both"/>
      </w:pPr>
      <w:r w:rsidRPr="00E35EAE">
        <w:rPr>
          <w:rFonts w:cs="Calibri"/>
          <w:b/>
          <w:i/>
          <w:iCs/>
          <w:sz w:val="22"/>
          <w:szCs w:val="22"/>
        </w:rPr>
        <w:t>-</w:t>
      </w:r>
      <w:r w:rsidR="00825B6E">
        <w:rPr>
          <w:rFonts w:cs="Calibri"/>
          <w:b/>
          <w:i/>
          <w:iCs/>
          <w:sz w:val="22"/>
          <w:szCs w:val="22"/>
        </w:rPr>
        <w:tab/>
      </w:r>
      <w:r w:rsidRPr="00E35EAE">
        <w:rPr>
          <w:rFonts w:cs="Calibri"/>
          <w:b/>
          <w:i/>
          <w:iCs/>
          <w:sz w:val="22"/>
          <w:szCs w:val="22"/>
        </w:rPr>
        <w:t>se la rete è dotata di un organo comune con potere di rappresentanza e con soggettività giuridica</w:t>
      </w:r>
      <w:r w:rsidRPr="00E35EAE">
        <w:rPr>
          <w:rFonts w:cs="Calibri"/>
          <w:i/>
          <w:iCs/>
          <w:sz w:val="22"/>
          <w:szCs w:val="22"/>
        </w:rPr>
        <w:t xml:space="preserve">, ai sensi dell’art. 3, comma 4-quater, del </w:t>
      </w:r>
      <w:proofErr w:type="spellStart"/>
      <w:r w:rsidRPr="00E35EAE">
        <w:rPr>
          <w:rFonts w:cs="Calibri"/>
          <w:i/>
          <w:iCs/>
          <w:sz w:val="22"/>
          <w:szCs w:val="22"/>
        </w:rPr>
        <w:t>d.l.</w:t>
      </w:r>
      <w:proofErr w:type="spellEnd"/>
      <w:r w:rsidRPr="00E35EAE">
        <w:rPr>
          <w:rFonts w:cs="Calibri"/>
          <w:i/>
          <w:iCs/>
          <w:sz w:val="22"/>
          <w:szCs w:val="22"/>
        </w:rPr>
        <w:t xml:space="preserve"> 10 febbraio 2009, n. 5, la domanda deve essere sottoscritta dal solo operatore economico che riveste la funzione di organo comune;</w:t>
      </w:r>
    </w:p>
    <w:p w14:paraId="1DCAC982" w14:textId="6E0A36C7" w:rsidR="00625182" w:rsidRPr="00E35EAE" w:rsidRDefault="00904AE0" w:rsidP="00825B6E">
      <w:pPr>
        <w:ind w:left="567" w:hanging="170"/>
        <w:jc w:val="both"/>
      </w:pPr>
      <w:r w:rsidRPr="00E35EAE">
        <w:rPr>
          <w:rFonts w:cs="Calibri"/>
          <w:b/>
          <w:i/>
          <w:iCs/>
          <w:sz w:val="22"/>
          <w:szCs w:val="22"/>
        </w:rPr>
        <w:t>-</w:t>
      </w:r>
      <w:r w:rsidR="00825B6E">
        <w:rPr>
          <w:rFonts w:cs="Calibri"/>
          <w:b/>
          <w:i/>
          <w:iCs/>
          <w:sz w:val="22"/>
          <w:szCs w:val="22"/>
        </w:rPr>
        <w:tab/>
      </w:r>
      <w:r w:rsidRPr="00E35EAE">
        <w:rPr>
          <w:rFonts w:cs="Calibri"/>
          <w:b/>
          <w:i/>
          <w:iCs/>
          <w:sz w:val="22"/>
          <w:szCs w:val="22"/>
        </w:rPr>
        <w:t>se la rete è dotata di un organo comune con potere di rappresentanza ma è priva di soggettività giuridica</w:t>
      </w:r>
      <w:r w:rsidRPr="00E35EAE">
        <w:rPr>
          <w:rFonts w:cs="Calibri"/>
          <w:i/>
          <w:iCs/>
          <w:sz w:val="22"/>
          <w:szCs w:val="22"/>
        </w:rPr>
        <w:t xml:space="preserve">, ai sensi dell’art. 3, comma 4-quater, del </w:t>
      </w:r>
      <w:proofErr w:type="spellStart"/>
      <w:r w:rsidRPr="00E35EAE">
        <w:rPr>
          <w:rFonts w:cs="Calibri"/>
          <w:i/>
          <w:iCs/>
          <w:sz w:val="22"/>
          <w:szCs w:val="22"/>
        </w:rPr>
        <w:t>d.l.</w:t>
      </w:r>
      <w:proofErr w:type="spellEnd"/>
      <w:r w:rsidRPr="00E35EAE">
        <w:rPr>
          <w:rFonts w:cs="Calibri"/>
          <w:i/>
          <w:iCs/>
          <w:sz w:val="22"/>
          <w:szCs w:val="22"/>
        </w:rPr>
        <w:t xml:space="preserve"> 10 febbraio 2009, n. 5, la domanda deve essere sottoscritta dall’impresa che riveste le funzioni di organo comune nonché da ognuna delle imprese aderenti al contratto di rete che partecipano alla gara;</w:t>
      </w:r>
    </w:p>
    <w:p w14:paraId="07A13E7F" w14:textId="0B4171FA" w:rsidR="00625182" w:rsidRPr="00E35EAE" w:rsidRDefault="00904AE0" w:rsidP="00825B6E">
      <w:pPr>
        <w:ind w:left="567" w:hanging="170"/>
        <w:jc w:val="both"/>
      </w:pPr>
      <w:r w:rsidRPr="00E35EAE">
        <w:rPr>
          <w:rFonts w:cs="Calibri"/>
          <w:b/>
          <w:i/>
          <w:iCs/>
          <w:sz w:val="22"/>
          <w:szCs w:val="22"/>
        </w:rPr>
        <w:t>-</w:t>
      </w:r>
      <w:r w:rsidR="00825B6E">
        <w:rPr>
          <w:rFonts w:cs="Calibri"/>
          <w:b/>
          <w:i/>
          <w:iCs/>
          <w:sz w:val="22"/>
          <w:szCs w:val="22"/>
        </w:rPr>
        <w:tab/>
      </w:r>
      <w:r w:rsidRPr="00E35EAE">
        <w:rPr>
          <w:rFonts w:cs="Calibri"/>
          <w:b/>
          <w:i/>
          <w:iCs/>
          <w:sz w:val="22"/>
          <w:szCs w:val="22"/>
        </w:rPr>
        <w:t>se la rete è dotata di un organo comune privo del potere di rappresentanza o se la rete è sprovvista di organo comune, oppure se l’organo comune è privo dei requisiti di qualificazione</w:t>
      </w:r>
      <w:r w:rsidRPr="00E35EAE">
        <w:rPr>
          <w:rFonts w:cs="Calibri"/>
          <w:i/>
          <w:iCs/>
          <w:sz w:val="22"/>
          <w:szCs w:val="22"/>
        </w:rPr>
        <w:t xml:space="preserve"> </w:t>
      </w:r>
      <w:r w:rsidRPr="00E35EAE">
        <w:rPr>
          <w:rFonts w:cs="Calibri"/>
          <w:b/>
          <w:i/>
          <w:iCs/>
          <w:sz w:val="22"/>
          <w:szCs w:val="22"/>
        </w:rPr>
        <w:t>richiesti per assumere la veste di mandataria</w:t>
      </w:r>
      <w:r w:rsidRPr="00E35EAE">
        <w:rPr>
          <w:rFonts w:cs="Calibri"/>
          <w:i/>
          <w:iCs/>
          <w:sz w:val="22"/>
          <w:szCs w:val="22"/>
        </w:rPr>
        <w:t>, la domanda deve essere sottoscritta dall’impresa aderente alla rete che riveste la qualifica di mandataria, ovvero, in caso di partecipazione nelle forme del raggruppamento da costituirsi, da ognuna delle imprese aderenti al contratto di rete che partecipa alla gara.</w:t>
      </w:r>
    </w:p>
    <w:p w14:paraId="4FE73F70" w14:textId="22E78C38" w:rsidR="00625182" w:rsidRPr="00E35EAE" w:rsidRDefault="00904AE0">
      <w:pPr>
        <w:jc w:val="both"/>
      </w:pPr>
      <w:r w:rsidRPr="00E35EAE">
        <w:rPr>
          <w:rFonts w:cs="Arial"/>
          <w:i/>
          <w:iCs/>
          <w:sz w:val="22"/>
          <w:szCs w:val="22"/>
        </w:rPr>
        <w:t>Nel</w:t>
      </w:r>
      <w:r w:rsidRPr="00E35EAE">
        <w:rPr>
          <w:rFonts w:cs="Calibri"/>
          <w:i/>
          <w:iCs/>
          <w:sz w:val="22"/>
          <w:szCs w:val="22"/>
        </w:rPr>
        <w:t xml:space="preserve"> caso di </w:t>
      </w:r>
      <w:r w:rsidR="00812700" w:rsidRPr="00E35EAE">
        <w:rPr>
          <w:rFonts w:cs="Calibri"/>
          <w:i/>
          <w:iCs/>
          <w:sz w:val="22"/>
          <w:szCs w:val="22"/>
        </w:rPr>
        <w:t xml:space="preserve">soggetto offerente in forma di </w:t>
      </w:r>
      <w:r w:rsidRPr="00E35EAE">
        <w:rPr>
          <w:rFonts w:cs="Calibri"/>
          <w:i/>
          <w:iCs/>
          <w:sz w:val="22"/>
          <w:szCs w:val="22"/>
        </w:rPr>
        <w:t xml:space="preserve">consorzio </w:t>
      </w:r>
      <w:r w:rsidR="00812700" w:rsidRPr="00E35EAE">
        <w:rPr>
          <w:rFonts w:cs="Calibri"/>
          <w:i/>
          <w:iCs/>
          <w:sz w:val="22"/>
          <w:szCs w:val="22"/>
        </w:rPr>
        <w:t xml:space="preserve">fra società </w:t>
      </w:r>
      <w:r w:rsidRPr="00E35EAE">
        <w:rPr>
          <w:rFonts w:cs="Calibri"/>
          <w:i/>
          <w:iCs/>
          <w:sz w:val="22"/>
          <w:szCs w:val="22"/>
        </w:rPr>
        <w:t xml:space="preserve">cooperative e </w:t>
      </w:r>
      <w:r w:rsidR="00812700" w:rsidRPr="00E35EAE">
        <w:rPr>
          <w:rFonts w:cs="Calibri"/>
          <w:i/>
          <w:iCs/>
          <w:sz w:val="22"/>
          <w:szCs w:val="22"/>
        </w:rPr>
        <w:t xml:space="preserve">di consorzio tra </w:t>
      </w:r>
      <w:r w:rsidRPr="00E35EAE">
        <w:rPr>
          <w:rFonts w:cs="Calibri"/>
          <w:i/>
          <w:iCs/>
          <w:sz w:val="22"/>
          <w:szCs w:val="22"/>
        </w:rPr>
        <w:t xml:space="preserve">imprese artigiane o di consorzio stabile di cui all’art. 65, comma 2 lett. b), c) e d) del Codice dei </w:t>
      </w:r>
      <w:r w:rsidR="00812700" w:rsidRPr="00E35EAE">
        <w:rPr>
          <w:rFonts w:cs="Calibri"/>
          <w:i/>
          <w:iCs/>
          <w:sz w:val="22"/>
          <w:szCs w:val="22"/>
        </w:rPr>
        <w:t>c</w:t>
      </w:r>
      <w:r w:rsidRPr="00E35EAE">
        <w:rPr>
          <w:rFonts w:cs="Calibri"/>
          <w:i/>
          <w:iCs/>
          <w:sz w:val="22"/>
          <w:szCs w:val="22"/>
        </w:rPr>
        <w:t xml:space="preserve">ontratti, la domanda </w:t>
      </w:r>
      <w:r w:rsidR="00812700" w:rsidRPr="00E35EAE">
        <w:rPr>
          <w:rFonts w:cs="Calibri"/>
          <w:i/>
          <w:iCs/>
          <w:sz w:val="22"/>
          <w:szCs w:val="22"/>
        </w:rPr>
        <w:t>deve essere</w:t>
      </w:r>
      <w:r w:rsidRPr="00E35EAE">
        <w:rPr>
          <w:rFonts w:cs="Calibri"/>
          <w:i/>
          <w:iCs/>
          <w:sz w:val="22"/>
          <w:szCs w:val="22"/>
        </w:rPr>
        <w:t xml:space="preserve"> sottoscritta dal consorzio </w:t>
      </w:r>
      <w:r w:rsidR="00812700" w:rsidRPr="00E35EAE">
        <w:rPr>
          <w:rFonts w:cs="Calibri"/>
          <w:i/>
          <w:iCs/>
          <w:sz w:val="22"/>
          <w:szCs w:val="22"/>
        </w:rPr>
        <w:t xml:space="preserve">offerente </w:t>
      </w:r>
      <w:r w:rsidRPr="00E35EAE">
        <w:rPr>
          <w:rFonts w:cs="Calibri"/>
          <w:i/>
          <w:iCs/>
          <w:sz w:val="22"/>
          <w:szCs w:val="22"/>
        </w:rPr>
        <w:t>medesimo.</w:t>
      </w:r>
    </w:p>
    <w:p w14:paraId="21B615CA" w14:textId="58EE1938" w:rsidR="00625182" w:rsidRPr="008C41CD" w:rsidRDefault="00825B6E" w:rsidP="008C41CD">
      <w:pPr>
        <w:jc w:val="both"/>
        <w:rPr>
          <w:rFonts w:cs="Calibri"/>
          <w:i/>
          <w:iCs/>
          <w:sz w:val="22"/>
          <w:szCs w:val="22"/>
          <w:u w:val="single"/>
        </w:rPr>
      </w:pPr>
      <w:r>
        <w:rPr>
          <w:i/>
          <w:iCs/>
          <w:sz w:val="22"/>
          <w:szCs w:val="22"/>
          <w:u w:val="single"/>
        </w:rPr>
        <w:t>Qualora l</w:t>
      </w:r>
      <w:r w:rsidRPr="00825B6E">
        <w:rPr>
          <w:i/>
          <w:iCs/>
          <w:sz w:val="22"/>
          <w:szCs w:val="22"/>
          <w:u w:val="single"/>
        </w:rPr>
        <w:t xml:space="preserve">a domanda </w:t>
      </w:r>
      <w:r>
        <w:rPr>
          <w:i/>
          <w:iCs/>
          <w:sz w:val="22"/>
          <w:szCs w:val="22"/>
          <w:u w:val="single"/>
        </w:rPr>
        <w:t>non fosse</w:t>
      </w:r>
      <w:r w:rsidRPr="00825B6E">
        <w:rPr>
          <w:i/>
          <w:iCs/>
          <w:sz w:val="22"/>
          <w:szCs w:val="22"/>
          <w:u w:val="single"/>
        </w:rPr>
        <w:t xml:space="preserve"> </w:t>
      </w:r>
      <w:r w:rsidRPr="00825B6E">
        <w:rPr>
          <w:b/>
          <w:bCs/>
          <w:i/>
          <w:iCs/>
          <w:sz w:val="22"/>
          <w:szCs w:val="22"/>
          <w:u w:val="single"/>
        </w:rPr>
        <w:t>sottoscritta digitalmente</w:t>
      </w:r>
      <w:r w:rsidRPr="00825B6E">
        <w:rPr>
          <w:i/>
          <w:iCs/>
          <w:sz w:val="22"/>
          <w:szCs w:val="22"/>
          <w:u w:val="single"/>
        </w:rPr>
        <w:t xml:space="preserve"> dal concorrente</w:t>
      </w:r>
      <w:r>
        <w:rPr>
          <w:i/>
          <w:iCs/>
          <w:sz w:val="22"/>
          <w:szCs w:val="22"/>
          <w:u w:val="single"/>
        </w:rPr>
        <w:t xml:space="preserve">, lo stesso deve </w:t>
      </w:r>
      <w:r w:rsidRPr="00E35EAE">
        <w:rPr>
          <w:i/>
          <w:iCs/>
          <w:sz w:val="22"/>
          <w:szCs w:val="22"/>
          <w:u w:val="single"/>
        </w:rPr>
        <w:t>allega</w:t>
      </w:r>
      <w:r>
        <w:rPr>
          <w:i/>
          <w:iCs/>
          <w:sz w:val="22"/>
          <w:szCs w:val="22"/>
          <w:u w:val="single"/>
        </w:rPr>
        <w:t>re</w:t>
      </w:r>
      <w:r w:rsidR="008C41CD">
        <w:rPr>
          <w:i/>
          <w:iCs/>
          <w:sz w:val="22"/>
          <w:szCs w:val="22"/>
          <w:u w:val="single"/>
        </w:rPr>
        <w:t xml:space="preserve"> </w:t>
      </w:r>
      <w:r w:rsidR="00904AE0" w:rsidRPr="008C41CD">
        <w:rPr>
          <w:rFonts w:cs="Calibri"/>
          <w:i/>
          <w:iCs/>
          <w:sz w:val="22"/>
          <w:szCs w:val="22"/>
          <w:u w:val="single"/>
        </w:rPr>
        <w:t>copia conforme all’originale della procura.</w:t>
      </w:r>
    </w:p>
    <w:p w14:paraId="592A8C71" w14:textId="77777777" w:rsidR="00172E28" w:rsidRDefault="00172E28">
      <w:pPr>
        <w:pStyle w:val="Paragrafoelenco"/>
        <w:ind w:left="0"/>
        <w:jc w:val="both"/>
        <w:rPr>
          <w:rFonts w:cs="Calibri"/>
          <w:i/>
          <w:iCs/>
          <w:sz w:val="22"/>
          <w:szCs w:val="22"/>
        </w:rPr>
      </w:pPr>
    </w:p>
    <w:p w14:paraId="3C376A84" w14:textId="77777777" w:rsidR="00825B6E" w:rsidRDefault="00825B6E">
      <w:pPr>
        <w:pStyle w:val="Paragrafoelenco"/>
        <w:ind w:left="0"/>
        <w:jc w:val="both"/>
        <w:rPr>
          <w:rFonts w:cs="Calibri"/>
          <w:i/>
          <w:iCs/>
          <w:sz w:val="22"/>
          <w:szCs w:val="22"/>
        </w:rPr>
      </w:pPr>
    </w:p>
    <w:p w14:paraId="1598C9F2" w14:textId="77777777" w:rsidR="00825B6E" w:rsidRDefault="00825B6E">
      <w:pPr>
        <w:pStyle w:val="Paragrafoelenco"/>
        <w:ind w:left="0"/>
        <w:jc w:val="both"/>
        <w:rPr>
          <w:rFonts w:cs="Calibri"/>
          <w:i/>
          <w:iCs/>
          <w:sz w:val="22"/>
          <w:szCs w:val="22"/>
        </w:rPr>
      </w:pPr>
    </w:p>
    <w:p w14:paraId="06F47962" w14:textId="77777777" w:rsidR="00825B6E" w:rsidRDefault="00825B6E">
      <w:pPr>
        <w:pStyle w:val="Paragrafoelenco"/>
        <w:ind w:left="0"/>
        <w:jc w:val="both"/>
        <w:rPr>
          <w:rFonts w:cs="Calibri"/>
          <w:i/>
          <w:iCs/>
          <w:sz w:val="22"/>
          <w:szCs w:val="22"/>
        </w:rPr>
      </w:pPr>
    </w:p>
    <w:p w14:paraId="102A0C70" w14:textId="77777777" w:rsidR="00825B6E" w:rsidRDefault="00825B6E">
      <w:pPr>
        <w:pStyle w:val="Paragrafoelenco"/>
        <w:ind w:left="0"/>
        <w:jc w:val="both"/>
        <w:rPr>
          <w:rFonts w:cs="Calibri"/>
          <w:i/>
          <w:iCs/>
          <w:sz w:val="22"/>
          <w:szCs w:val="22"/>
        </w:rPr>
      </w:pPr>
    </w:p>
    <w:p w14:paraId="037872CD" w14:textId="77777777" w:rsidR="00825B6E" w:rsidRDefault="00825B6E">
      <w:pPr>
        <w:pStyle w:val="Paragrafoelenco"/>
        <w:ind w:left="0"/>
        <w:jc w:val="both"/>
        <w:rPr>
          <w:rFonts w:cs="Calibri"/>
          <w:i/>
          <w:iCs/>
          <w:sz w:val="22"/>
          <w:szCs w:val="22"/>
        </w:rPr>
      </w:pPr>
    </w:p>
    <w:p w14:paraId="1D69D5E9" w14:textId="77777777" w:rsidR="00825B6E" w:rsidRPr="00E35EAE" w:rsidRDefault="00825B6E">
      <w:pPr>
        <w:pStyle w:val="Paragrafoelenco"/>
        <w:ind w:left="0"/>
        <w:jc w:val="both"/>
        <w:rPr>
          <w:rFonts w:cs="Calibri"/>
          <w:i/>
          <w:iCs/>
          <w:sz w:val="22"/>
          <w:szCs w:val="22"/>
        </w:rPr>
      </w:pPr>
    </w:p>
    <w:sectPr w:rsidR="00825B6E" w:rsidRPr="00E35EAE">
      <w:footerReference w:type="default" r:id="rId12"/>
      <w:pgSz w:w="12240" w:h="15840"/>
      <w:pgMar w:top="720" w:right="1134" w:bottom="1134" w:left="1134" w:header="0" w:footer="28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F19B" w14:textId="77777777" w:rsidR="00125633" w:rsidRDefault="00125633">
      <w:r>
        <w:separator/>
      </w:r>
    </w:p>
  </w:endnote>
  <w:endnote w:type="continuationSeparator" w:id="0">
    <w:p w14:paraId="2437209C" w14:textId="77777777" w:rsidR="00125633" w:rsidRDefault="00125633">
      <w:r>
        <w:continuationSeparator/>
      </w:r>
    </w:p>
  </w:endnote>
  <w:endnote w:id="1">
    <w:p w14:paraId="5D878918" w14:textId="7499C0AB" w:rsidR="00172E28" w:rsidRPr="00876FF2" w:rsidRDefault="00172E28" w:rsidP="00835CE7">
      <w:pPr>
        <w:pStyle w:val="Testonotadichiusura"/>
        <w:spacing w:before="60"/>
        <w:ind w:left="284" w:hanging="284"/>
        <w:jc w:val="both"/>
        <w:rPr>
          <w:rFonts w:ascii="Garamond" w:hAnsi="Garamond"/>
          <w:sz w:val="19"/>
          <w:szCs w:val="19"/>
        </w:rPr>
      </w:pPr>
      <w:r w:rsidRPr="00172E28">
        <w:rPr>
          <w:rStyle w:val="Rimandonotadichiusura"/>
          <w:rFonts w:ascii="Garamond" w:hAnsi="Garamond"/>
          <w:spacing w:val="2"/>
          <w:sz w:val="19"/>
          <w:szCs w:val="19"/>
          <w:vertAlign w:val="baseline"/>
        </w:rPr>
        <w:t>(</w:t>
      </w:r>
      <w:r w:rsidR="00EE364A">
        <w:rPr>
          <w:rFonts w:ascii="Garamond" w:hAnsi="Garamond"/>
          <w:spacing w:val="2"/>
          <w:sz w:val="19"/>
          <w:szCs w:val="19"/>
        </w:rPr>
        <w:t>1</w:t>
      </w:r>
      <w:r w:rsidRPr="00172E28">
        <w:rPr>
          <w:rStyle w:val="Rimandonotadichiusura"/>
          <w:rFonts w:ascii="Garamond" w:hAnsi="Garamond"/>
          <w:spacing w:val="2"/>
          <w:sz w:val="19"/>
          <w:szCs w:val="19"/>
          <w:vertAlign w:val="baseline"/>
        </w:rPr>
        <w:t>)</w:t>
      </w:r>
      <w:r w:rsidRPr="00172E28">
        <w:rPr>
          <w:rFonts w:ascii="Garamond" w:hAnsi="Garamond"/>
          <w:spacing w:val="2"/>
          <w:sz w:val="19"/>
          <w:szCs w:val="19"/>
        </w:rPr>
        <w:tab/>
      </w:r>
      <w:r w:rsidR="000B25EE" w:rsidRPr="000B25EE">
        <w:rPr>
          <w:rFonts w:ascii="Garamond" w:hAnsi="Garamond"/>
          <w:spacing w:val="2"/>
          <w:sz w:val="19"/>
          <w:szCs w:val="19"/>
        </w:rPr>
        <w:t xml:space="preserve">Legale rappresentante/titolare </w:t>
      </w:r>
      <w:r w:rsidR="000B25EE">
        <w:rPr>
          <w:rFonts w:ascii="Garamond" w:hAnsi="Garamond"/>
          <w:spacing w:val="2"/>
          <w:sz w:val="19"/>
          <w:szCs w:val="19"/>
        </w:rPr>
        <w:t>di impresa individuale</w:t>
      </w:r>
      <w:r w:rsidR="000B25EE" w:rsidRPr="000B25EE">
        <w:rPr>
          <w:rFonts w:ascii="Garamond" w:hAnsi="Garamond"/>
          <w:spacing w:val="2"/>
          <w:sz w:val="19"/>
          <w:szCs w:val="19"/>
        </w:rPr>
        <w:t xml:space="preserve"> della ditta</w:t>
      </w:r>
      <w:r w:rsidR="000B25EE">
        <w:rPr>
          <w:rFonts w:ascii="Garamond" w:hAnsi="Garamond"/>
          <w:spacing w:val="2"/>
          <w:sz w:val="19"/>
          <w:szCs w:val="19"/>
        </w:rPr>
        <w:t xml:space="preserve"> concorrente</w:t>
      </w:r>
      <w:r w:rsidR="000B25EE" w:rsidRPr="000B25EE">
        <w:rPr>
          <w:rFonts w:ascii="Garamond" w:hAnsi="Garamond"/>
          <w:spacing w:val="2"/>
          <w:sz w:val="19"/>
          <w:szCs w:val="19"/>
        </w:rPr>
        <w:t xml:space="preserve">, ovvero suo procuratore avente titolo a sottoscrivere la </w:t>
      </w:r>
      <w:r w:rsidR="000B25EE">
        <w:rPr>
          <w:rFonts w:ascii="Garamond" w:hAnsi="Garamond"/>
          <w:spacing w:val="2"/>
          <w:sz w:val="19"/>
          <w:szCs w:val="19"/>
        </w:rPr>
        <w:t xml:space="preserve">presente </w:t>
      </w:r>
      <w:r w:rsidR="00620DEA">
        <w:rPr>
          <w:rFonts w:ascii="Garamond" w:hAnsi="Garamond"/>
          <w:spacing w:val="2"/>
          <w:sz w:val="19"/>
          <w:szCs w:val="19"/>
        </w:rPr>
        <w:t>domanda</w:t>
      </w:r>
      <w:r w:rsidR="000B25EE">
        <w:rPr>
          <w:rFonts w:ascii="Garamond" w:hAnsi="Garamond"/>
          <w:spacing w:val="2"/>
          <w:sz w:val="19"/>
          <w:szCs w:val="19"/>
        </w:rPr>
        <w:t xml:space="preserve"> di partecipazione a gara</w:t>
      </w:r>
    </w:p>
  </w:endnote>
  <w:endnote w:id="2">
    <w:p w14:paraId="04F06C6E" w14:textId="7FAEBDB7" w:rsidR="00835CE7" w:rsidRPr="00835CE7" w:rsidRDefault="00EE364A" w:rsidP="00835CE7">
      <w:pPr>
        <w:pStyle w:val="Testonotadichiusura"/>
        <w:spacing w:before="60"/>
        <w:ind w:left="284" w:hanging="284"/>
        <w:rPr>
          <w:rFonts w:ascii="Garamond" w:hAnsi="Garamond"/>
          <w:spacing w:val="2"/>
          <w:sz w:val="19"/>
          <w:szCs w:val="19"/>
        </w:rPr>
      </w:pPr>
      <w:r>
        <w:rPr>
          <w:rStyle w:val="Rimandonotadichiusura"/>
          <w:rFonts w:ascii="Garamond" w:hAnsi="Garamond"/>
          <w:spacing w:val="2"/>
          <w:sz w:val="19"/>
          <w:szCs w:val="19"/>
          <w:vertAlign w:val="baseline"/>
        </w:rPr>
        <w:t>(2)</w:t>
      </w:r>
      <w:r>
        <w:rPr>
          <w:rFonts w:ascii="Garamond" w:hAnsi="Garamond"/>
          <w:spacing w:val="2"/>
          <w:sz w:val="19"/>
          <w:szCs w:val="19"/>
        </w:rPr>
        <w:t xml:space="preserve"> </w:t>
      </w:r>
      <w:r w:rsidR="00835CE7" w:rsidRPr="00835CE7">
        <w:rPr>
          <w:rFonts w:ascii="Garamond" w:hAnsi="Garamond"/>
          <w:spacing w:val="2"/>
          <w:sz w:val="19"/>
          <w:szCs w:val="19"/>
        </w:rPr>
        <w:t>Le microimprese, le piccole o medie imprese vengono definite in funzione del loro organico e del loro fatturato ovvero del loro bilancio totale annuale:</w:t>
      </w:r>
    </w:p>
    <w:p w14:paraId="167C6A3E" w14:textId="77777777" w:rsidR="00835CE7" w:rsidRPr="00835CE7" w:rsidRDefault="00835CE7" w:rsidP="00835CE7">
      <w:pPr>
        <w:pStyle w:val="Testonotadichiusura"/>
        <w:ind w:left="568" w:hanging="284"/>
        <w:rPr>
          <w:rFonts w:ascii="Garamond" w:hAnsi="Garamond"/>
          <w:spacing w:val="2"/>
          <w:sz w:val="19"/>
          <w:szCs w:val="19"/>
        </w:rPr>
      </w:pPr>
      <w:r w:rsidRPr="00835CE7">
        <w:rPr>
          <w:rFonts w:ascii="Garamond" w:hAnsi="Garamond"/>
          <w:spacing w:val="2"/>
          <w:sz w:val="19"/>
          <w:szCs w:val="19"/>
        </w:rPr>
        <w:t>-</w:t>
      </w:r>
      <w:r w:rsidRPr="00835CE7">
        <w:rPr>
          <w:rFonts w:ascii="Garamond" w:hAnsi="Garamond"/>
          <w:spacing w:val="2"/>
          <w:sz w:val="19"/>
          <w:szCs w:val="19"/>
        </w:rPr>
        <w:tab/>
        <w:t>media impresa: un’impresa il cui organico sia inferiore a 250 persone e il cui fatturato annuo non superi i 50 milioni di euro o il cui totale di bilancio annuale non superi i 43 milioni di euro;</w:t>
      </w:r>
    </w:p>
    <w:p w14:paraId="3E047B6E" w14:textId="77777777" w:rsidR="00835CE7" w:rsidRPr="00835CE7" w:rsidRDefault="00835CE7" w:rsidP="00835CE7">
      <w:pPr>
        <w:pStyle w:val="Testonotadichiusura"/>
        <w:ind w:left="568" w:hanging="284"/>
        <w:rPr>
          <w:rFonts w:ascii="Garamond" w:hAnsi="Garamond"/>
          <w:spacing w:val="2"/>
          <w:sz w:val="19"/>
          <w:szCs w:val="19"/>
        </w:rPr>
      </w:pPr>
      <w:r w:rsidRPr="00835CE7">
        <w:rPr>
          <w:rFonts w:ascii="Garamond" w:hAnsi="Garamond"/>
          <w:spacing w:val="2"/>
          <w:sz w:val="19"/>
          <w:szCs w:val="19"/>
        </w:rPr>
        <w:t>-</w:t>
      </w:r>
      <w:r w:rsidRPr="00835CE7">
        <w:rPr>
          <w:rFonts w:ascii="Garamond" w:hAnsi="Garamond"/>
          <w:spacing w:val="2"/>
          <w:sz w:val="19"/>
          <w:szCs w:val="19"/>
        </w:rPr>
        <w:tab/>
        <w:t>piccola impresa: un’impresa il cui organico sia inferiore a 50 persone e il cui fatturato annuo o il cui totale di bilancio annuale non superi i 10 milioni di euro;</w:t>
      </w:r>
    </w:p>
    <w:p w14:paraId="6797D675" w14:textId="0408047D" w:rsidR="00835CE7" w:rsidRPr="00835CE7" w:rsidRDefault="00835CE7" w:rsidP="00835CE7">
      <w:pPr>
        <w:pStyle w:val="Testonotadichiusura"/>
        <w:ind w:left="568" w:hanging="284"/>
        <w:rPr>
          <w:rFonts w:ascii="Garamond" w:hAnsi="Garamond"/>
          <w:spacing w:val="2"/>
          <w:sz w:val="19"/>
          <w:szCs w:val="19"/>
        </w:rPr>
      </w:pPr>
      <w:r w:rsidRPr="00835CE7">
        <w:rPr>
          <w:rFonts w:ascii="Garamond" w:hAnsi="Garamond"/>
          <w:spacing w:val="2"/>
          <w:sz w:val="19"/>
          <w:szCs w:val="19"/>
        </w:rPr>
        <w:t>-</w:t>
      </w:r>
      <w:r w:rsidRPr="00835CE7">
        <w:rPr>
          <w:rFonts w:ascii="Garamond" w:hAnsi="Garamond"/>
          <w:spacing w:val="2"/>
          <w:sz w:val="19"/>
          <w:szCs w:val="19"/>
        </w:rPr>
        <w:tab/>
        <w:t>microimpresa: un’impresa il cui organico sia inferiore a 10 persone e il cui fatturato annuo o il cui totale di bilancio annuale non supera i 2 milioni di euro.</w:t>
      </w:r>
    </w:p>
  </w:endnote>
  <w:endnote w:id="3">
    <w:p w14:paraId="62758024" w14:textId="725B99BD" w:rsidR="00835CE7" w:rsidRPr="00876FF2" w:rsidRDefault="00EE364A" w:rsidP="00835CE7">
      <w:pPr>
        <w:pStyle w:val="Testonotadichiusura"/>
        <w:spacing w:before="60"/>
        <w:ind w:left="284" w:hanging="284"/>
        <w:jc w:val="both"/>
        <w:rPr>
          <w:rFonts w:ascii="Garamond" w:hAnsi="Garamond"/>
          <w:sz w:val="19"/>
          <w:szCs w:val="19"/>
        </w:rPr>
      </w:pPr>
      <w:r>
        <w:rPr>
          <w:rFonts w:ascii="Garamond" w:hAnsi="Garamond"/>
          <w:spacing w:val="2"/>
          <w:sz w:val="19"/>
          <w:szCs w:val="19"/>
        </w:rPr>
        <w:t xml:space="preserve">(3) </w:t>
      </w:r>
      <w:r w:rsidR="00835CE7" w:rsidRPr="00835CE7">
        <w:rPr>
          <w:rFonts w:ascii="Garamond" w:hAnsi="Garamond"/>
          <w:spacing w:val="2"/>
          <w:sz w:val="19"/>
          <w:szCs w:val="19"/>
        </w:rPr>
        <w:t>Il concorrente</w:t>
      </w:r>
      <w:r w:rsidR="00835CE7">
        <w:rPr>
          <w:rFonts w:ascii="Garamond" w:hAnsi="Garamond"/>
          <w:spacing w:val="2"/>
          <w:sz w:val="19"/>
          <w:szCs w:val="19"/>
        </w:rPr>
        <w:t xml:space="preserve">, a seconda delle proprie caratteristiche aziendali, </w:t>
      </w:r>
      <w:r w:rsidR="00835CE7" w:rsidRPr="00835CE7">
        <w:rPr>
          <w:rFonts w:ascii="Garamond" w:hAnsi="Garamond"/>
          <w:spacing w:val="2"/>
          <w:sz w:val="19"/>
          <w:szCs w:val="19"/>
        </w:rPr>
        <w:t xml:space="preserve">deve </w:t>
      </w:r>
      <w:r w:rsidR="00835CE7">
        <w:rPr>
          <w:rFonts w:ascii="Garamond" w:hAnsi="Garamond"/>
          <w:spacing w:val="2"/>
          <w:sz w:val="19"/>
          <w:szCs w:val="19"/>
        </w:rPr>
        <w:t>dichiarare l’opzione corretta scegliendo u</w:t>
      </w:r>
      <w:r w:rsidR="00835CE7" w:rsidRPr="00835CE7">
        <w:rPr>
          <w:rFonts w:ascii="Garamond" w:hAnsi="Garamond"/>
          <w:spacing w:val="2"/>
          <w:sz w:val="19"/>
          <w:szCs w:val="19"/>
        </w:rPr>
        <w:t xml:space="preserve">na delle tre </w:t>
      </w:r>
      <w:r w:rsidR="00835CE7">
        <w:rPr>
          <w:rFonts w:ascii="Garamond" w:hAnsi="Garamond"/>
          <w:spacing w:val="2"/>
          <w:sz w:val="19"/>
          <w:szCs w:val="19"/>
        </w:rPr>
        <w:t xml:space="preserve">opzioni </w:t>
      </w:r>
      <w:r w:rsidR="00835CE7" w:rsidRPr="00835CE7">
        <w:rPr>
          <w:rFonts w:ascii="Garamond" w:hAnsi="Garamond"/>
          <w:spacing w:val="2"/>
          <w:sz w:val="19"/>
          <w:szCs w:val="19"/>
        </w:rPr>
        <w:t>di cui al presente punto, barrando il simbolo posto accanto alla dichiarazione che interessa.</w:t>
      </w:r>
    </w:p>
    <w:p w14:paraId="50C1C2F6" w14:textId="77777777" w:rsidR="00835CE7" w:rsidRPr="00876FF2" w:rsidRDefault="00835CE7" w:rsidP="00835CE7">
      <w:pPr>
        <w:pStyle w:val="Testonotadichiusura"/>
        <w:overflowPunct w:val="0"/>
        <w:ind w:left="284" w:firstLine="284"/>
        <w:jc w:val="both"/>
        <w:rPr>
          <w:rFonts w:ascii="Garamond" w:hAnsi="Garamond"/>
          <w:sz w:val="19"/>
          <w:szCs w:val="19"/>
        </w:rPr>
      </w:pPr>
      <w:r w:rsidRPr="00876FF2">
        <w:rPr>
          <w:rFonts w:ascii="Garamond" w:hAnsi="Garamond"/>
          <w:sz w:val="19"/>
          <w:szCs w:val="19"/>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B0E3" w14:textId="77777777" w:rsidR="00625182" w:rsidRPr="002E156A" w:rsidRDefault="00904AE0">
    <w:pPr>
      <w:pStyle w:val="Pidipagina"/>
      <w:pBdr>
        <w:top w:val="single" w:sz="4" w:space="1" w:color="000001"/>
      </w:pBdr>
      <w:ind w:left="4536" w:right="4536"/>
      <w:jc w:val="center"/>
      <w:rPr>
        <w:rFonts w:ascii="Verdana" w:hAnsi="Verdana" w:cstheme="minorHAnsi"/>
      </w:rPr>
    </w:pPr>
    <w:r w:rsidRPr="002E156A">
      <w:rPr>
        <w:rStyle w:val="Numeropagina"/>
        <w:rFonts w:ascii="Verdana" w:hAnsi="Verdana" w:cstheme="minorHAnsi"/>
        <w:sz w:val="16"/>
      </w:rPr>
      <w:fldChar w:fldCharType="begin"/>
    </w:r>
    <w:r w:rsidRPr="002E156A">
      <w:rPr>
        <w:rStyle w:val="Numeropagina"/>
        <w:rFonts w:ascii="Verdana" w:hAnsi="Verdana" w:cstheme="minorHAnsi"/>
        <w:sz w:val="16"/>
      </w:rPr>
      <w:instrText xml:space="preserve"> PAGE </w:instrText>
    </w:r>
    <w:r w:rsidRPr="002E156A">
      <w:rPr>
        <w:rStyle w:val="Numeropagina"/>
        <w:rFonts w:ascii="Verdana" w:hAnsi="Verdana" w:cstheme="minorHAnsi"/>
        <w:sz w:val="16"/>
      </w:rPr>
      <w:fldChar w:fldCharType="separate"/>
    </w:r>
    <w:r w:rsidRPr="002E156A">
      <w:rPr>
        <w:rStyle w:val="Numeropagina"/>
        <w:rFonts w:ascii="Verdana" w:hAnsi="Verdana" w:cstheme="minorHAnsi"/>
        <w:sz w:val="16"/>
      </w:rPr>
      <w:t>7</w:t>
    </w:r>
    <w:r w:rsidRPr="002E156A">
      <w:rPr>
        <w:rStyle w:val="Numeropagina"/>
        <w:rFonts w:ascii="Verdana" w:hAnsi="Verdana" w:cstheme="minorHAnsi"/>
        <w:sz w:val="16"/>
      </w:rPr>
      <w:fldChar w:fldCharType="end"/>
    </w:r>
    <w:r w:rsidRPr="002E156A">
      <w:rPr>
        <w:rStyle w:val="Numeropagina"/>
        <w:rFonts w:ascii="Verdana" w:eastAsia="Verdana" w:hAnsi="Verdana" w:cstheme="minorHAnsi"/>
        <w:sz w:val="16"/>
      </w:rPr>
      <w:t xml:space="preserve"> </w:t>
    </w:r>
    <w:r w:rsidRPr="002E156A">
      <w:rPr>
        <w:rStyle w:val="Numeropagina"/>
        <w:rFonts w:ascii="Verdana" w:hAnsi="Verdana" w:cstheme="minorHAnsi"/>
        <w:sz w:val="16"/>
      </w:rPr>
      <w:t xml:space="preserve">di </w:t>
    </w:r>
    <w:r w:rsidRPr="002E156A">
      <w:rPr>
        <w:rStyle w:val="Numeropagina"/>
        <w:rFonts w:ascii="Verdana" w:hAnsi="Verdana" w:cstheme="minorHAnsi"/>
        <w:sz w:val="16"/>
      </w:rPr>
      <w:fldChar w:fldCharType="begin"/>
    </w:r>
    <w:r w:rsidRPr="002E156A">
      <w:rPr>
        <w:rStyle w:val="Numeropagina"/>
        <w:rFonts w:ascii="Verdana" w:hAnsi="Verdana" w:cstheme="minorHAnsi"/>
        <w:sz w:val="16"/>
      </w:rPr>
      <w:instrText xml:space="preserve"> NUMPAGES </w:instrText>
    </w:r>
    <w:r w:rsidRPr="002E156A">
      <w:rPr>
        <w:rStyle w:val="Numeropagina"/>
        <w:rFonts w:ascii="Verdana" w:hAnsi="Verdana" w:cstheme="minorHAnsi"/>
        <w:sz w:val="16"/>
      </w:rPr>
      <w:fldChar w:fldCharType="separate"/>
    </w:r>
    <w:r w:rsidRPr="002E156A">
      <w:rPr>
        <w:rStyle w:val="Numeropagina"/>
        <w:rFonts w:ascii="Verdana" w:hAnsi="Verdana" w:cstheme="minorHAnsi"/>
        <w:sz w:val="16"/>
      </w:rPr>
      <w:t>7</w:t>
    </w:r>
    <w:r w:rsidRPr="002E156A">
      <w:rPr>
        <w:rStyle w:val="Numeropagina"/>
        <w:rFonts w:ascii="Verdana" w:hAnsi="Verdana" w:cstheme="minorHAns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A6B4" w14:textId="77777777" w:rsidR="00125633" w:rsidRDefault="00125633">
      <w:pPr>
        <w:rPr>
          <w:sz w:val="12"/>
        </w:rPr>
      </w:pPr>
      <w:r>
        <w:separator/>
      </w:r>
    </w:p>
  </w:footnote>
  <w:footnote w:type="continuationSeparator" w:id="0">
    <w:p w14:paraId="6AD92894" w14:textId="77777777" w:rsidR="00125633" w:rsidRDefault="00125633">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7939"/>
    <w:multiLevelType w:val="multilevel"/>
    <w:tmpl w:val="A094F98A"/>
    <w:lvl w:ilvl="0">
      <w:start w:val="1"/>
      <w:numFmt w:val="bullet"/>
      <w:lvlText w:val="-"/>
      <w:lvlJc w:val="left"/>
      <w:pPr>
        <w:tabs>
          <w:tab w:val="num" w:pos="0"/>
        </w:tabs>
        <w:ind w:left="720" w:hanging="360"/>
      </w:pPr>
      <w:rPr>
        <w:rFonts w:ascii="Garamond" w:hAnsi="Garamond" w:cs="Garamond" w:hint="default"/>
        <w:b/>
        <w:i/>
        <w:sz w:val="22"/>
        <w:szCs w:val="22"/>
      </w:rPr>
    </w:lvl>
    <w:lvl w:ilvl="1">
      <w:start w:val="1"/>
      <w:numFmt w:val="bullet"/>
      <w:lvlText w:val="o"/>
      <w:lvlJc w:val="left"/>
      <w:pPr>
        <w:tabs>
          <w:tab w:val="num" w:pos="0"/>
        </w:tabs>
        <w:ind w:left="1440" w:hanging="360"/>
      </w:pPr>
      <w:rPr>
        <w:rFonts w:ascii="Courier New" w:hAnsi="Courier New" w:cs="Courier New" w:hint="default"/>
        <w:color w:val="000000"/>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color w:val="000000"/>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color w:val="000000"/>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49D0A46"/>
    <w:multiLevelType w:val="multilevel"/>
    <w:tmpl w:val="BC300166"/>
    <w:lvl w:ilvl="0">
      <w:start w:val="1"/>
      <w:numFmt w:val="none"/>
      <w:pStyle w:val="Titolo1"/>
      <w:suff w:val="nothing"/>
      <w:lvlText w:val="%1"/>
      <w:lvlJc w:val="left"/>
      <w:pPr>
        <w:tabs>
          <w:tab w:val="num" w:pos="0"/>
        </w:tabs>
        <w:ind w:left="0" w:firstLine="0"/>
      </w:pPr>
    </w:lvl>
    <w:lvl w:ilvl="1">
      <w:start w:val="1"/>
      <w:numFmt w:val="none"/>
      <w:pStyle w:val="Titolo2"/>
      <w:suff w:val="nothing"/>
      <w:lvlText w:val="%2"/>
      <w:lvlJc w:val="left"/>
      <w:pPr>
        <w:tabs>
          <w:tab w:val="num" w:pos="0"/>
        </w:tabs>
        <w:ind w:left="0" w:firstLine="0"/>
      </w:pPr>
    </w:lvl>
    <w:lvl w:ilvl="2">
      <w:start w:val="1"/>
      <w:numFmt w:val="none"/>
      <w:pStyle w:val="Titolo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323B98"/>
    <w:multiLevelType w:val="hybridMultilevel"/>
    <w:tmpl w:val="921A8898"/>
    <w:lvl w:ilvl="0" w:tplc="04100017">
      <w:start w:val="1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405D0F"/>
    <w:multiLevelType w:val="multilevel"/>
    <w:tmpl w:val="450A03C0"/>
    <w:lvl w:ilvl="0">
      <w:start w:val="3"/>
      <w:numFmt w:val="decimal"/>
      <w:lvlText w:val="%1."/>
      <w:lvlJc w:val="left"/>
      <w:pPr>
        <w:tabs>
          <w:tab w:val="num" w:pos="0"/>
        </w:tabs>
        <w:ind w:left="720" w:hanging="360"/>
      </w:pPr>
      <w:rPr>
        <w:rFonts w:ascii="Times New Roman" w:hAnsi="Times New Roman" w:cs="Times New Roman"/>
        <w:b/>
        <w:bCs/>
        <w:i w:val="0"/>
        <w:iCs w:val="0"/>
        <w:color w:val="FF000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2F23083C"/>
    <w:multiLevelType w:val="multilevel"/>
    <w:tmpl w:val="A96C3B16"/>
    <w:lvl w:ilvl="0">
      <w:start w:val="1"/>
      <w:numFmt w:val="decimal"/>
      <w:lvlText w:val="%1."/>
      <w:lvlJc w:val="left"/>
      <w:pPr>
        <w:tabs>
          <w:tab w:val="num" w:pos="-218"/>
        </w:tabs>
        <w:ind w:left="502" w:hanging="360"/>
      </w:pPr>
      <w:rPr>
        <w:b/>
        <w:color w:val="FF0000"/>
        <w:sz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5" w15:restartNumberingAfterBreak="0">
    <w:nsid w:val="2F4A5FB1"/>
    <w:multiLevelType w:val="multilevel"/>
    <w:tmpl w:val="3CB8CA5A"/>
    <w:lvl w:ilvl="0">
      <w:start w:val="1"/>
      <w:numFmt w:val="decimal"/>
      <w:lvlText w:val="%1."/>
      <w:lvlJc w:val="left"/>
      <w:pPr>
        <w:tabs>
          <w:tab w:val="num" w:pos="-218"/>
        </w:tabs>
        <w:ind w:left="502" w:hanging="360"/>
      </w:pPr>
      <w:rPr>
        <w:b/>
        <w:color w:val="538135" w:themeColor="accent6" w:themeShade="BF"/>
        <w:sz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39E83C4F"/>
    <w:multiLevelType w:val="multilevel"/>
    <w:tmpl w:val="C56418EE"/>
    <w:lvl w:ilvl="0">
      <w:start w:val="1"/>
      <w:numFmt w:val="bullet"/>
      <w:lvlText w:val="-"/>
      <w:lvlJc w:val="left"/>
      <w:pPr>
        <w:tabs>
          <w:tab w:val="num" w:pos="0"/>
        </w:tabs>
        <w:ind w:left="720" w:hanging="360"/>
      </w:pPr>
      <w:rPr>
        <w:rFonts w:ascii="Courier" w:hAnsi="Courier" w:cs="Courier" w:hint="default"/>
        <w:sz w:val="24"/>
        <w:szCs w:val="24"/>
        <w:lang w:val="it-I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3A476CE9"/>
    <w:multiLevelType w:val="hybridMultilevel"/>
    <w:tmpl w:val="5D3A167C"/>
    <w:lvl w:ilvl="0" w:tplc="04100017">
      <w:start w:val="1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D774A8A"/>
    <w:multiLevelType w:val="multilevel"/>
    <w:tmpl w:val="045A6C5A"/>
    <w:lvl w:ilvl="0">
      <w:start w:val="1"/>
      <w:numFmt w:val="bullet"/>
      <w:lvlText w:val="r"/>
      <w:lvlJc w:val="left"/>
      <w:pPr>
        <w:tabs>
          <w:tab w:val="num" w:pos="0"/>
        </w:tabs>
        <w:ind w:left="360" w:hanging="360"/>
      </w:pPr>
      <w:rPr>
        <w:rFonts w:ascii="Wingdings" w:hAnsi="Wingding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4B9027E2"/>
    <w:multiLevelType w:val="multilevel"/>
    <w:tmpl w:val="8DBE5CB6"/>
    <w:lvl w:ilvl="0">
      <w:start w:val="1"/>
      <w:numFmt w:val="bullet"/>
      <w:lvlText w:val=""/>
      <w:lvlJc w:val="left"/>
      <w:pPr>
        <w:tabs>
          <w:tab w:val="num" w:pos="0"/>
        </w:tabs>
        <w:ind w:left="360" w:hanging="360"/>
      </w:pPr>
      <w:rPr>
        <w:rFonts w:ascii="Wingdings" w:hAnsi="Wingdings" w:cs="Wingding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6F3E7CF0"/>
    <w:multiLevelType w:val="multilevel"/>
    <w:tmpl w:val="B0FADE00"/>
    <w:lvl w:ilvl="0">
      <w:start w:val="1"/>
      <w:numFmt w:val="bullet"/>
      <w:lvlText w:val=""/>
      <w:lvlJc w:val="left"/>
      <w:pPr>
        <w:tabs>
          <w:tab w:val="num" w:pos="0"/>
        </w:tabs>
        <w:ind w:left="360" w:hanging="360"/>
      </w:pPr>
      <w:rPr>
        <w:rFonts w:ascii="Wingdings" w:hAnsi="Wingdings" w:cs="Wingdings"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357343232">
    <w:abstractNumId w:val="1"/>
  </w:num>
  <w:num w:numId="2" w16cid:durableId="1430464320">
    <w:abstractNumId w:val="9"/>
  </w:num>
  <w:num w:numId="3" w16cid:durableId="1269312107">
    <w:abstractNumId w:val="6"/>
  </w:num>
  <w:num w:numId="4" w16cid:durableId="1792017672">
    <w:abstractNumId w:val="11"/>
  </w:num>
  <w:num w:numId="5" w16cid:durableId="1117682379">
    <w:abstractNumId w:val="10"/>
  </w:num>
  <w:num w:numId="6" w16cid:durableId="1591546104">
    <w:abstractNumId w:val="3"/>
  </w:num>
  <w:num w:numId="7" w16cid:durableId="2085370597">
    <w:abstractNumId w:val="4"/>
  </w:num>
  <w:num w:numId="8" w16cid:durableId="105664609">
    <w:abstractNumId w:val="0"/>
  </w:num>
  <w:num w:numId="9" w16cid:durableId="1707682793">
    <w:abstractNumId w:val="4"/>
    <w:lvlOverride w:ilvl="0">
      <w:startOverride w:val="1"/>
    </w:lvlOverride>
  </w:num>
  <w:num w:numId="10" w16cid:durableId="826551329">
    <w:abstractNumId w:val="3"/>
    <w:lvlOverride w:ilvl="0">
      <w:startOverride w:val="3"/>
    </w:lvlOverride>
  </w:num>
  <w:num w:numId="11" w16cid:durableId="1295406375">
    <w:abstractNumId w:val="5"/>
  </w:num>
  <w:num w:numId="12" w16cid:durableId="1839036218">
    <w:abstractNumId w:val="8"/>
  </w:num>
  <w:num w:numId="13" w16cid:durableId="1216939052">
    <w:abstractNumId w:val="7"/>
  </w:num>
  <w:num w:numId="14" w16cid:durableId="172054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82"/>
    <w:rsid w:val="00015184"/>
    <w:rsid w:val="00034269"/>
    <w:rsid w:val="000430A1"/>
    <w:rsid w:val="0004675D"/>
    <w:rsid w:val="00052A2C"/>
    <w:rsid w:val="00090003"/>
    <w:rsid w:val="000904F4"/>
    <w:rsid w:val="000B25EE"/>
    <w:rsid w:val="000D0461"/>
    <w:rsid w:val="000D48A7"/>
    <w:rsid w:val="00106F57"/>
    <w:rsid w:val="001070E1"/>
    <w:rsid w:val="00111910"/>
    <w:rsid w:val="001159B5"/>
    <w:rsid w:val="00125633"/>
    <w:rsid w:val="00153BF4"/>
    <w:rsid w:val="00172923"/>
    <w:rsid w:val="00172E28"/>
    <w:rsid w:val="0017492C"/>
    <w:rsid w:val="00191B91"/>
    <w:rsid w:val="001B10AE"/>
    <w:rsid w:val="001C2511"/>
    <w:rsid w:val="001C5746"/>
    <w:rsid w:val="001D3245"/>
    <w:rsid w:val="001D633D"/>
    <w:rsid w:val="001E2291"/>
    <w:rsid w:val="001F1941"/>
    <w:rsid w:val="001F3C95"/>
    <w:rsid w:val="00210F0D"/>
    <w:rsid w:val="002145CB"/>
    <w:rsid w:val="002157F7"/>
    <w:rsid w:val="00222A91"/>
    <w:rsid w:val="00240A3B"/>
    <w:rsid w:val="00244305"/>
    <w:rsid w:val="002644EB"/>
    <w:rsid w:val="00264FD9"/>
    <w:rsid w:val="00280817"/>
    <w:rsid w:val="0028394D"/>
    <w:rsid w:val="00290691"/>
    <w:rsid w:val="00296FC9"/>
    <w:rsid w:val="002B5AD7"/>
    <w:rsid w:val="002C27B8"/>
    <w:rsid w:val="002E156A"/>
    <w:rsid w:val="0031628F"/>
    <w:rsid w:val="0032499F"/>
    <w:rsid w:val="00333BCB"/>
    <w:rsid w:val="00335E24"/>
    <w:rsid w:val="0034117D"/>
    <w:rsid w:val="00345A66"/>
    <w:rsid w:val="00345A95"/>
    <w:rsid w:val="0035002E"/>
    <w:rsid w:val="0035798D"/>
    <w:rsid w:val="00373921"/>
    <w:rsid w:val="0038393A"/>
    <w:rsid w:val="003874D7"/>
    <w:rsid w:val="003960FB"/>
    <w:rsid w:val="003A2255"/>
    <w:rsid w:val="003A5D32"/>
    <w:rsid w:val="003B75C5"/>
    <w:rsid w:val="003E08D3"/>
    <w:rsid w:val="003E197E"/>
    <w:rsid w:val="003F23EA"/>
    <w:rsid w:val="003F5BB7"/>
    <w:rsid w:val="003F7F9A"/>
    <w:rsid w:val="00411137"/>
    <w:rsid w:val="00422E31"/>
    <w:rsid w:val="00441A75"/>
    <w:rsid w:val="00442C95"/>
    <w:rsid w:val="00462108"/>
    <w:rsid w:val="004622A0"/>
    <w:rsid w:val="00465850"/>
    <w:rsid w:val="00465D43"/>
    <w:rsid w:val="00465F1C"/>
    <w:rsid w:val="00474B6C"/>
    <w:rsid w:val="0047587A"/>
    <w:rsid w:val="004B6C4C"/>
    <w:rsid w:val="004B762D"/>
    <w:rsid w:val="004F6CC2"/>
    <w:rsid w:val="005016EB"/>
    <w:rsid w:val="00514CB2"/>
    <w:rsid w:val="00522CD0"/>
    <w:rsid w:val="00524176"/>
    <w:rsid w:val="005258B5"/>
    <w:rsid w:val="00541FB0"/>
    <w:rsid w:val="00547204"/>
    <w:rsid w:val="00556315"/>
    <w:rsid w:val="00576055"/>
    <w:rsid w:val="00584F0E"/>
    <w:rsid w:val="0058524C"/>
    <w:rsid w:val="005C0B32"/>
    <w:rsid w:val="005C698C"/>
    <w:rsid w:val="005D2B57"/>
    <w:rsid w:val="005F5F49"/>
    <w:rsid w:val="00600B28"/>
    <w:rsid w:val="006019C1"/>
    <w:rsid w:val="0061651F"/>
    <w:rsid w:val="00616950"/>
    <w:rsid w:val="00620DEA"/>
    <w:rsid w:val="006239AF"/>
    <w:rsid w:val="00625182"/>
    <w:rsid w:val="0063514D"/>
    <w:rsid w:val="006428C2"/>
    <w:rsid w:val="00642968"/>
    <w:rsid w:val="006612DB"/>
    <w:rsid w:val="00662884"/>
    <w:rsid w:val="006A206B"/>
    <w:rsid w:val="006A5164"/>
    <w:rsid w:val="006B49EC"/>
    <w:rsid w:val="006E3113"/>
    <w:rsid w:val="006E4624"/>
    <w:rsid w:val="006F6C74"/>
    <w:rsid w:val="00702C5C"/>
    <w:rsid w:val="00732635"/>
    <w:rsid w:val="007364BF"/>
    <w:rsid w:val="007378A2"/>
    <w:rsid w:val="00740186"/>
    <w:rsid w:val="00743A0F"/>
    <w:rsid w:val="007675EF"/>
    <w:rsid w:val="00767BF4"/>
    <w:rsid w:val="00775B22"/>
    <w:rsid w:val="007A1FEF"/>
    <w:rsid w:val="007E4C2A"/>
    <w:rsid w:val="007E53BD"/>
    <w:rsid w:val="007F0948"/>
    <w:rsid w:val="00812700"/>
    <w:rsid w:val="008232EB"/>
    <w:rsid w:val="00825B6E"/>
    <w:rsid w:val="00835CE7"/>
    <w:rsid w:val="00837620"/>
    <w:rsid w:val="00842F8D"/>
    <w:rsid w:val="00846F40"/>
    <w:rsid w:val="008472EE"/>
    <w:rsid w:val="00862B17"/>
    <w:rsid w:val="0087110D"/>
    <w:rsid w:val="00887661"/>
    <w:rsid w:val="00887B7A"/>
    <w:rsid w:val="008A1607"/>
    <w:rsid w:val="008B157D"/>
    <w:rsid w:val="008C41CD"/>
    <w:rsid w:val="008C6EE3"/>
    <w:rsid w:val="008E7C9E"/>
    <w:rsid w:val="008F6ABE"/>
    <w:rsid w:val="008F6F8B"/>
    <w:rsid w:val="00901264"/>
    <w:rsid w:val="00904AE0"/>
    <w:rsid w:val="009106F2"/>
    <w:rsid w:val="0091226E"/>
    <w:rsid w:val="009343E5"/>
    <w:rsid w:val="00936F8F"/>
    <w:rsid w:val="009469AB"/>
    <w:rsid w:val="009613CB"/>
    <w:rsid w:val="00964BAB"/>
    <w:rsid w:val="0096716B"/>
    <w:rsid w:val="0097642D"/>
    <w:rsid w:val="009844AF"/>
    <w:rsid w:val="00984AB2"/>
    <w:rsid w:val="0098742F"/>
    <w:rsid w:val="009A29A2"/>
    <w:rsid w:val="009A73D5"/>
    <w:rsid w:val="009C1268"/>
    <w:rsid w:val="009C1D80"/>
    <w:rsid w:val="009D6B9E"/>
    <w:rsid w:val="00A152C8"/>
    <w:rsid w:val="00A40EDE"/>
    <w:rsid w:val="00A44FE1"/>
    <w:rsid w:val="00A45831"/>
    <w:rsid w:val="00A75137"/>
    <w:rsid w:val="00A76DED"/>
    <w:rsid w:val="00A80632"/>
    <w:rsid w:val="00A853AD"/>
    <w:rsid w:val="00AA3366"/>
    <w:rsid w:val="00AA3744"/>
    <w:rsid w:val="00AA6054"/>
    <w:rsid w:val="00AA638C"/>
    <w:rsid w:val="00AA7FA7"/>
    <w:rsid w:val="00AC0B0E"/>
    <w:rsid w:val="00AC7169"/>
    <w:rsid w:val="00AE3E7B"/>
    <w:rsid w:val="00AE5569"/>
    <w:rsid w:val="00AE67CF"/>
    <w:rsid w:val="00AF488B"/>
    <w:rsid w:val="00B01DE9"/>
    <w:rsid w:val="00B27590"/>
    <w:rsid w:val="00B2763B"/>
    <w:rsid w:val="00B33E28"/>
    <w:rsid w:val="00B40F07"/>
    <w:rsid w:val="00B51072"/>
    <w:rsid w:val="00B61027"/>
    <w:rsid w:val="00B67F87"/>
    <w:rsid w:val="00B67FB6"/>
    <w:rsid w:val="00B73FC9"/>
    <w:rsid w:val="00B776CC"/>
    <w:rsid w:val="00B83D54"/>
    <w:rsid w:val="00B83E84"/>
    <w:rsid w:val="00BC341F"/>
    <w:rsid w:val="00BE1086"/>
    <w:rsid w:val="00BE5AF7"/>
    <w:rsid w:val="00BF5FDA"/>
    <w:rsid w:val="00BF7242"/>
    <w:rsid w:val="00C0159E"/>
    <w:rsid w:val="00C043A3"/>
    <w:rsid w:val="00C1450C"/>
    <w:rsid w:val="00C15B71"/>
    <w:rsid w:val="00C163F3"/>
    <w:rsid w:val="00C35925"/>
    <w:rsid w:val="00C47375"/>
    <w:rsid w:val="00C54C85"/>
    <w:rsid w:val="00C637D9"/>
    <w:rsid w:val="00C64FB6"/>
    <w:rsid w:val="00C825EA"/>
    <w:rsid w:val="00CB0FD4"/>
    <w:rsid w:val="00CE5058"/>
    <w:rsid w:val="00CE5D90"/>
    <w:rsid w:val="00CF0C50"/>
    <w:rsid w:val="00D01705"/>
    <w:rsid w:val="00D05560"/>
    <w:rsid w:val="00D07306"/>
    <w:rsid w:val="00D104D6"/>
    <w:rsid w:val="00D25B99"/>
    <w:rsid w:val="00D26179"/>
    <w:rsid w:val="00D32BB0"/>
    <w:rsid w:val="00D33D85"/>
    <w:rsid w:val="00D6654D"/>
    <w:rsid w:val="00D70D4F"/>
    <w:rsid w:val="00D83D00"/>
    <w:rsid w:val="00D84829"/>
    <w:rsid w:val="00DD78EE"/>
    <w:rsid w:val="00DE44AC"/>
    <w:rsid w:val="00DE6973"/>
    <w:rsid w:val="00DF11C2"/>
    <w:rsid w:val="00DF4303"/>
    <w:rsid w:val="00DF4D0D"/>
    <w:rsid w:val="00E01C5A"/>
    <w:rsid w:val="00E03FCA"/>
    <w:rsid w:val="00E0611C"/>
    <w:rsid w:val="00E1005E"/>
    <w:rsid w:val="00E151B6"/>
    <w:rsid w:val="00E206E0"/>
    <w:rsid w:val="00E22748"/>
    <w:rsid w:val="00E272F9"/>
    <w:rsid w:val="00E3342B"/>
    <w:rsid w:val="00E35EAE"/>
    <w:rsid w:val="00E4574F"/>
    <w:rsid w:val="00E6489C"/>
    <w:rsid w:val="00E6579E"/>
    <w:rsid w:val="00E669CF"/>
    <w:rsid w:val="00E731E9"/>
    <w:rsid w:val="00E82E2D"/>
    <w:rsid w:val="00E831B9"/>
    <w:rsid w:val="00E90895"/>
    <w:rsid w:val="00E96E65"/>
    <w:rsid w:val="00EA2D1C"/>
    <w:rsid w:val="00EA704E"/>
    <w:rsid w:val="00EA7D98"/>
    <w:rsid w:val="00ED0A62"/>
    <w:rsid w:val="00EE364A"/>
    <w:rsid w:val="00EE36A9"/>
    <w:rsid w:val="00EF0EEB"/>
    <w:rsid w:val="00EF2D07"/>
    <w:rsid w:val="00F0098B"/>
    <w:rsid w:val="00F179B2"/>
    <w:rsid w:val="00F252AE"/>
    <w:rsid w:val="00F325A8"/>
    <w:rsid w:val="00F47A70"/>
    <w:rsid w:val="00F63549"/>
    <w:rsid w:val="00F8458E"/>
    <w:rsid w:val="00F92E84"/>
    <w:rsid w:val="00FA08FC"/>
    <w:rsid w:val="00FF15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EBEC"/>
  <w15:docId w15:val="{4F3D2572-40AD-4E78-AD17-86DDEB40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paragraph" w:styleId="Titolo1">
    <w:name w:val="heading 1"/>
    <w:uiPriority w:val="9"/>
    <w:qFormat/>
    <w:pPr>
      <w:widowControl w:val="0"/>
      <w:numPr>
        <w:numId w:val="1"/>
      </w:numPr>
      <w:suppressAutoHyphens/>
      <w:outlineLvl w:val="0"/>
    </w:pPr>
    <w:rPr>
      <w:b/>
      <w:bCs/>
      <w:sz w:val="36"/>
      <w:szCs w:val="36"/>
    </w:rPr>
  </w:style>
  <w:style w:type="paragraph" w:styleId="Titolo2">
    <w:name w:val="heading 2"/>
    <w:uiPriority w:val="9"/>
    <w:semiHidden/>
    <w:unhideWhenUsed/>
    <w:qFormat/>
    <w:pPr>
      <w:widowControl w:val="0"/>
      <w:numPr>
        <w:ilvl w:val="1"/>
        <w:numId w:val="1"/>
      </w:numPr>
      <w:suppressAutoHyphens/>
      <w:spacing w:before="200"/>
      <w:outlineLvl w:val="1"/>
    </w:pPr>
    <w:rPr>
      <w:b/>
      <w:bCs/>
      <w:sz w:val="32"/>
      <w:szCs w:val="32"/>
    </w:rPr>
  </w:style>
  <w:style w:type="paragraph" w:styleId="Titolo3">
    <w:name w:val="heading 3"/>
    <w:uiPriority w:val="9"/>
    <w:semiHidden/>
    <w:unhideWhenUsed/>
    <w:qFormat/>
    <w:pPr>
      <w:widowControl w:val="0"/>
      <w:numPr>
        <w:ilvl w:val="2"/>
        <w:numId w:val="1"/>
      </w:numPr>
      <w:suppressAutoHyphens/>
      <w:spacing w:before="140"/>
      <w:outlineLvl w:val="2"/>
    </w:pPr>
    <w:rPr>
      <w:b/>
      <w:bCs/>
    </w:rPr>
  </w:style>
  <w:style w:type="paragraph" w:styleId="Titolo5">
    <w:name w:val="heading 5"/>
    <w:basedOn w:val="Normale"/>
    <w:next w:val="Normale"/>
    <w:link w:val="Titolo5Carattere"/>
    <w:uiPriority w:val="9"/>
    <w:semiHidden/>
    <w:unhideWhenUsed/>
    <w:qFormat/>
    <w:rsid w:val="00CF0C50"/>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b/>
      <w:spacing w:val="0"/>
      <w:sz w:val="22"/>
      <w:szCs w:val="2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sz w:val="24"/>
      <w:szCs w:val="24"/>
    </w:rPr>
  </w:style>
  <w:style w:type="character" w:customStyle="1" w:styleId="WW8Num2z1">
    <w:name w:val="WW8Num2z1"/>
    <w:qFormat/>
    <w:rPr>
      <w:rFonts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Times New Roman"/>
      <w:bCs/>
      <w:spacing w:val="10"/>
      <w:sz w:val="24"/>
      <w:szCs w:val="24"/>
    </w:rPr>
  </w:style>
  <w:style w:type="character" w:customStyle="1" w:styleId="WW8Num5z1">
    <w:name w:val="WW8Num5z1"/>
    <w:qFormat/>
    <w:rPr>
      <w:rFonts w:cs="Times New Roman"/>
    </w:rPr>
  </w:style>
  <w:style w:type="character" w:customStyle="1" w:styleId="WW8Num6z0">
    <w:name w:val="WW8Num6z0"/>
    <w:qFormat/>
    <w:rPr>
      <w:rFonts w:ascii="Wingdings" w:eastAsia="Wingdings" w:hAnsi="Wingdings" w:cs="Wingdings"/>
      <w:sz w:val="24"/>
    </w:rPr>
  </w:style>
  <w:style w:type="character" w:customStyle="1" w:styleId="WW8Num6z1">
    <w:name w:val="WW8Num6z1"/>
    <w:qFormat/>
    <w:rPr>
      <w:rFonts w:ascii="Times New Roman" w:eastAsia="Times New Roman" w:hAnsi="Times New Roman" w:cs="Times New Roman"/>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6z4">
    <w:name w:val="WW8Num6z4"/>
    <w:qFormat/>
    <w:rPr>
      <w:rFonts w:ascii="Courier New" w:eastAsia="Courier New" w:hAnsi="Courier New" w:cs="Courier New"/>
    </w:rPr>
  </w:style>
  <w:style w:type="character" w:customStyle="1" w:styleId="WW8Num7z0">
    <w:name w:val="WW8Num7z0"/>
    <w:qFormat/>
    <w:rPr>
      <w:rFonts w:ascii="Courier" w:eastAsia="Times New Roman" w:hAnsi="Courier" w:cs="Courier"/>
      <w:sz w:val="24"/>
      <w:szCs w:val="24"/>
      <w:lang w:val="it-IT"/>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WW8Num8z0">
    <w:name w:val="WW8Num8z0"/>
    <w:qFormat/>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Times New Roman" w:eastAsia="Times New Roman" w:hAnsi="Times New Roman" w:cs="Times New Roman"/>
      <w:sz w:val="22"/>
      <w:szCs w:val="22"/>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Wingdings" w:eastAsia="Wingdings" w:hAnsi="Wingdings" w:cs="Wingdings"/>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0">
    <w:name w:val="WW8Num11z0"/>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2">
    <w:name w:val="WW8Num11z2"/>
    <w:qFormat/>
    <w:rPr>
      <w:rFonts w:ascii="Wingdings" w:eastAsia="Wingdings" w:hAnsi="Wingdings" w:cs="Wingdings"/>
    </w:rPr>
  </w:style>
  <w:style w:type="character" w:customStyle="1" w:styleId="WW8Num12z0">
    <w:name w:val="WW8Num12z0"/>
    <w:qFormat/>
    <w:rPr>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sz w:val="22"/>
      <w:szCs w:val="22"/>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eastAsia="Wingdings" w:hAnsi="Wingdings" w:cs="Wingdings"/>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Courier" w:eastAsia="Times New Roman" w:hAnsi="Courier" w:cs="Courier"/>
      <w:sz w:val="24"/>
      <w:szCs w:val="24"/>
      <w:lang w:val="it-IT"/>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9z0">
    <w:name w:val="WW8Num19z0"/>
    <w:qFormat/>
    <w:rPr>
      <w:rFonts w:ascii="Wingdings" w:eastAsia="Wingdings" w:hAnsi="Wingdings" w:cs="Wingdings"/>
      <w:sz w:val="24"/>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val="0"/>
      <w:i w:val="0"/>
      <w:sz w:val="24"/>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eastAsia="Wingdings" w:hAnsi="Wingdings" w:cs="Wingdings"/>
    </w:rPr>
  </w:style>
  <w:style w:type="character" w:customStyle="1" w:styleId="WW8Num22z1">
    <w:name w:val="WW8Num22z1"/>
    <w:qFormat/>
    <w:rPr>
      <w:rFonts w:ascii="Courier New" w:eastAsia="Courier New" w:hAnsi="Courier New" w:cs="Courier New"/>
    </w:rPr>
  </w:style>
  <w:style w:type="character" w:customStyle="1" w:styleId="WW8Num22z3">
    <w:name w:val="WW8Num22z3"/>
    <w:qFormat/>
    <w:rPr>
      <w:rFonts w:ascii="Symbol" w:eastAsia="Symbol" w:hAnsi="Symbol" w:cs="Symbol"/>
    </w:rPr>
  </w:style>
  <w:style w:type="character" w:customStyle="1" w:styleId="WW8Num23z0">
    <w:name w:val="WW8Num23z0"/>
    <w:qFormat/>
    <w:rPr>
      <w:rFonts w:ascii="Wingdings" w:eastAsia="Wingdings" w:hAnsi="Wingdings" w:cs="Wingdings"/>
      <w:sz w:val="24"/>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3z3">
    <w:name w:val="WW8Num23z3"/>
    <w:qFormat/>
    <w:rPr>
      <w:rFonts w:ascii="Symbol" w:eastAsia="Symbol" w:hAnsi="Symbol" w:cs="Symbol"/>
    </w:rPr>
  </w:style>
  <w:style w:type="character" w:customStyle="1" w:styleId="WW8Num24z0">
    <w:name w:val="WW8Num24z0"/>
    <w:qFormat/>
    <w:rPr>
      <w:b/>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Times New Roman" w:hAnsi="Times New Roman" w:cs="Times New Roman"/>
      <w:i/>
      <w:iCs/>
      <w:sz w:val="22"/>
      <w:szCs w:val="22"/>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Carpredefinitoparagrafo1">
    <w:name w:val="Car. predefinito paragrafo1"/>
    <w:qFormat/>
  </w:style>
  <w:style w:type="character" w:customStyle="1" w:styleId="Caratterinotaapidipagina">
    <w:name w:val="Caratteri nota a piè di pagina"/>
    <w:basedOn w:val="Carpredefinitoparagrafo1"/>
    <w:qFormat/>
    <w:rPr>
      <w:vertAlign w:val="superscript"/>
    </w:rPr>
  </w:style>
  <w:style w:type="character" w:customStyle="1" w:styleId="TestonotaapidipaginaCarattere">
    <w:name w:val="Testo nota a piè di pagina Carattere"/>
    <w:basedOn w:val="Carpredefinitoparagrafo1"/>
    <w:qFormat/>
    <w:rPr>
      <w:rFonts w:ascii="Times New Roman" w:eastAsia="Times New Roman" w:hAnsi="Times New Roman" w:cs="Times New Roman"/>
      <w:sz w:val="20"/>
      <w:szCs w:val="20"/>
    </w:rPr>
  </w:style>
  <w:style w:type="character" w:customStyle="1" w:styleId="Corpodeltesto2Carattere">
    <w:name w:val="Corpo del testo 2 Carattere"/>
    <w:basedOn w:val="Carpredefinitoparagrafo1"/>
    <w:qFormat/>
    <w:rPr>
      <w:rFonts w:ascii="Arial" w:eastAsia="Times New Roman" w:hAnsi="Arial" w:cs="Times New Roman"/>
      <w:sz w:val="20"/>
      <w:szCs w:val="20"/>
    </w:rPr>
  </w:style>
  <w:style w:type="character" w:customStyle="1" w:styleId="RientrocorpodeltestoCarattere">
    <w:name w:val="Rientro corpo del testo Carattere"/>
    <w:basedOn w:val="Carpredefinitoparagrafo1"/>
    <w:qFormat/>
    <w:rPr>
      <w:rFonts w:ascii="Times New Roman" w:eastAsia="Times New Roman" w:hAnsi="Times New Roman" w:cs="Times New Roman"/>
      <w:spacing w:val="0"/>
      <w:sz w:val="24"/>
      <w:szCs w:val="24"/>
    </w:rPr>
  </w:style>
  <w:style w:type="character" w:customStyle="1" w:styleId="PidipaginaCarattere">
    <w:name w:val="Piè di pagina Carattere"/>
    <w:basedOn w:val="Carpredefinitoparagrafo1"/>
    <w:qFormat/>
    <w:rPr>
      <w:rFonts w:ascii="Times New Roman" w:eastAsia="Times New Roman" w:hAnsi="Times New Roman" w:cs="Times New Roman"/>
      <w:sz w:val="24"/>
      <w:szCs w:val="24"/>
    </w:rPr>
  </w:style>
  <w:style w:type="character" w:styleId="Numeropagina">
    <w:name w:val="page number"/>
    <w:basedOn w:val="Carpredefinitoparagrafo1"/>
    <w:qFormat/>
  </w:style>
  <w:style w:type="character" w:customStyle="1" w:styleId="Rientrocorpodeltesto2Carattere">
    <w:name w:val="Rientro corpo del testo 2 Carattere"/>
    <w:basedOn w:val="Carpredefinitoparagrafo1"/>
    <w:qFormat/>
    <w:rPr>
      <w:rFonts w:ascii="Verdana" w:eastAsia="Times New Roman" w:hAnsi="Verdana" w:cs="Times New Roman"/>
      <w:sz w:val="20"/>
      <w:szCs w:val="24"/>
    </w:rPr>
  </w:style>
  <w:style w:type="character" w:customStyle="1" w:styleId="CharacterStyle1">
    <w:name w:val="Character Style 1"/>
    <w:qFormat/>
    <w:rPr>
      <w:rFonts w:ascii="Tahoma" w:eastAsia="Tahoma" w:hAnsi="Tahoma" w:cs="Tahoma"/>
      <w:sz w:val="18"/>
      <w:szCs w:val="18"/>
    </w:rPr>
  </w:style>
  <w:style w:type="character" w:customStyle="1" w:styleId="CorpodeltestoCarattere">
    <w:name w:val="Corpo del testo Carattere"/>
    <w:basedOn w:val="Carpredefinitoparagrafo1"/>
    <w:qFormat/>
    <w:rPr>
      <w:rFonts w:ascii="Times New Roman" w:eastAsia="Times New Roman" w:hAnsi="Times New Roman" w:cs="Times New Roman"/>
      <w:sz w:val="24"/>
      <w:szCs w:val="24"/>
    </w:rPr>
  </w:style>
  <w:style w:type="character" w:customStyle="1" w:styleId="Corpodeltesto3Carattere">
    <w:name w:val="Corpo del testo 3 Carattere"/>
    <w:basedOn w:val="Carpredefinitoparagrafo1"/>
    <w:qFormat/>
    <w:rPr>
      <w:rFonts w:ascii="Times New Roman" w:eastAsia="Times New Roman" w:hAnsi="Times New Roman" w:cs="Times New Roman"/>
      <w:sz w:val="16"/>
      <w:szCs w:val="16"/>
    </w:rPr>
  </w:style>
  <w:style w:type="character" w:customStyle="1" w:styleId="CollegamentoInternet">
    <w:name w:val="Collegamento Internet"/>
    <w:basedOn w:val="Carpredefinitoparagrafo1"/>
    <w:rPr>
      <w:color w:val="0000FF"/>
      <w:u w:val="single"/>
    </w:rPr>
  </w:style>
  <w:style w:type="character" w:styleId="Rimandonotaapidipagina">
    <w:name w:val="footnote reference"/>
    <w:rPr>
      <w:vertAlign w:val="superscript"/>
    </w:rPr>
  </w:style>
  <w:style w:type="character" w:styleId="Rimandonotadichiusura">
    <w:name w:val="endnote reference"/>
    <w:uiPriority w:val="99"/>
    <w:qFormat/>
    <w:rPr>
      <w:vertAlign w:val="superscript"/>
    </w:rPr>
  </w:style>
  <w:style w:type="character" w:customStyle="1" w:styleId="Caratterinotadichiusura">
    <w:name w:val="Caratteri nota di chiusura"/>
    <w:qFormat/>
  </w:style>
  <w:style w:type="character" w:customStyle="1" w:styleId="Corpodeltesto2Carattere1">
    <w:name w:val="Corpo del testo 2 Carattere1"/>
    <w:basedOn w:val="Carpredefinitoparagrafo"/>
    <w:qFormat/>
    <w:rPr>
      <w:sz w:val="24"/>
      <w:szCs w:val="24"/>
      <w:lang w:eastAsia="zh-CN"/>
    </w:rPr>
  </w:style>
  <w:style w:type="character" w:customStyle="1" w:styleId="WW8Num31z8">
    <w:name w:val="WW8Num31z8"/>
    <w:qFormat/>
  </w:style>
  <w:style w:type="character" w:customStyle="1" w:styleId="Richiamoallanotaapidipagina">
    <w:name w:val="Richiamo alla nota a piè di pagina"/>
    <w:qFormat/>
    <w:rPr>
      <w:vertAlign w:val="superscript"/>
    </w:rPr>
  </w:style>
  <w:style w:type="character" w:customStyle="1" w:styleId="CollegamentoInternetvisitato">
    <w:name w:val="Collegamento Internet visitato"/>
    <w:rPr>
      <w:color w:val="800080"/>
      <w:u w:val="single"/>
    </w:rPr>
  </w:style>
  <w:style w:type="character" w:customStyle="1" w:styleId="WW8Num33z0">
    <w:name w:val="WW8Num33z0"/>
    <w:qFormat/>
    <w:rPr>
      <w:rFonts w:ascii="Garamond" w:eastAsia="Garamond" w:hAnsi="Garamond" w:cs="Garamond"/>
      <w:b/>
      <w:sz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Garamond" w:eastAsia="Garamond" w:hAnsi="Garamond" w:cs="Garamond"/>
      <w:b/>
      <w:sz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54z0">
    <w:name w:val="WW8Num54z0"/>
    <w:qFormat/>
    <w:rPr>
      <w:rFonts w:ascii="Garamond" w:eastAsia="Garamond" w:hAnsi="Garamond" w:cs="Garamond"/>
      <w:b/>
      <w:color w:val="auto"/>
      <w:sz w:val="23"/>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Garamond" w:eastAsia="Garamond" w:hAnsi="Garamond" w:cs="Garamond"/>
      <w:b/>
      <w:sz w:val="23"/>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ascii="Garamond" w:eastAsia="Garamond" w:hAnsi="Garamond" w:cs="Garamond"/>
      <w:b/>
      <w:sz w:val="23"/>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styleId="Collegamentoipertestuale">
    <w:name w:val="Hyperlink"/>
    <w:basedOn w:val="Carpredefinitoparagrafo"/>
    <w:qFormat/>
    <w:rPr>
      <w:color w:val="0000FF"/>
      <w:u w:val="single"/>
    </w:rPr>
  </w:style>
  <w:style w:type="character" w:customStyle="1" w:styleId="WWCharLFO4LVL1">
    <w:name w:val="WW_CharLFO4LVL1"/>
    <w:qFormat/>
    <w:rPr>
      <w:rFonts w:cs="Times New Roman"/>
      <w:sz w:val="24"/>
      <w:szCs w:val="24"/>
    </w:rPr>
  </w:style>
  <w:style w:type="character" w:customStyle="1" w:styleId="WWCharLFO5LVL1">
    <w:name w:val="WW_CharLFO5LVL1"/>
    <w:qFormat/>
    <w:rPr>
      <w:rFonts w:cs="Times New Roman"/>
      <w:b/>
      <w:bCs/>
      <w:spacing w:val="10"/>
      <w:sz w:val="24"/>
      <w:szCs w:val="24"/>
    </w:rPr>
  </w:style>
  <w:style w:type="character" w:customStyle="1" w:styleId="WWCharLFO6LVL1">
    <w:name w:val="WW_CharLFO6LVL1"/>
    <w:qFormat/>
    <w:rPr>
      <w:rFonts w:ascii="Wingdings" w:hAnsi="Wingdings" w:cs="Wingdings"/>
      <w:sz w:val="24"/>
    </w:rPr>
  </w:style>
  <w:style w:type="character" w:customStyle="1" w:styleId="WWCharLFO7LVL1">
    <w:name w:val="WW_CharLFO7LVL1"/>
    <w:qFormat/>
    <w:rPr>
      <w:rFonts w:ascii="Courier" w:hAnsi="Courier" w:cs="Courier"/>
      <w:sz w:val="24"/>
      <w:szCs w:val="24"/>
      <w:lang w:val="it-IT"/>
    </w:rPr>
  </w:style>
  <w:style w:type="character" w:customStyle="1" w:styleId="WWCharLFO8LVL1">
    <w:name w:val="WW_CharLFO8LVL1"/>
    <w:qFormat/>
    <w:rPr>
      <w:rFonts w:cs="Times New Roman"/>
      <w:sz w:val="22"/>
      <w:szCs w:val="22"/>
    </w:rPr>
  </w:style>
  <w:style w:type="character" w:customStyle="1" w:styleId="WWCharLFO9LVL2">
    <w:name w:val="WW_CharLFO9LVL2"/>
    <w:qFormat/>
    <w:rPr>
      <w:sz w:val="22"/>
      <w:szCs w:val="22"/>
    </w:rPr>
  </w:style>
  <w:style w:type="character" w:customStyle="1" w:styleId="WWCharLFO10LVL1">
    <w:name w:val="WW_CharLFO10LVL1"/>
    <w:qFormat/>
    <w:rPr>
      <w:rFonts w:ascii="Courier" w:hAnsi="Courier" w:cs="Courier"/>
      <w:sz w:val="24"/>
      <w:szCs w:val="24"/>
      <w:lang w:val="it-IT"/>
    </w:rPr>
  </w:style>
  <w:style w:type="character" w:customStyle="1" w:styleId="WWCharLFO11LVL1">
    <w:name w:val="WW_CharLFO11LVL1"/>
    <w:qFormat/>
    <w:rPr>
      <w:rFonts w:ascii="Wingdings" w:hAnsi="Wingdings" w:cs="Wingdings"/>
      <w:sz w:val="24"/>
    </w:rPr>
  </w:style>
  <w:style w:type="character" w:customStyle="1" w:styleId="WWCharLFO12LVL1">
    <w:name w:val="WW_CharLFO12LVL1"/>
    <w:qFormat/>
    <w:rPr>
      <w:rFonts w:ascii="Wingdings" w:hAnsi="Wingdings" w:cs="Wingdings"/>
      <w:sz w:val="24"/>
    </w:rPr>
  </w:style>
  <w:style w:type="character" w:customStyle="1" w:styleId="WWCharLFO13LVL1">
    <w:name w:val="WW_CharLFO13LVL1"/>
    <w:qFormat/>
    <w:rPr>
      <w:rFonts w:ascii="Times New Roman" w:hAnsi="Times New Roman" w:cs="Times New Roman"/>
      <w:b/>
      <w:bCs/>
      <w:i w:val="0"/>
      <w:iCs w:val="0"/>
      <w:sz w:val="22"/>
      <w:szCs w:val="22"/>
    </w:rPr>
  </w:style>
  <w:style w:type="character" w:customStyle="1" w:styleId="WWCharLFO16LVL1">
    <w:name w:val="WW_CharLFO16LVL1"/>
    <w:qFormat/>
    <w:rPr>
      <w:b/>
      <w:sz w:val="22"/>
    </w:rPr>
  </w:style>
  <w:style w:type="character" w:customStyle="1" w:styleId="WWCharLFO17LVL1">
    <w:name w:val="WW_CharLFO17LVL1"/>
    <w:qFormat/>
    <w:rPr>
      <w:rFonts w:ascii="Wingdings" w:hAnsi="Wingdings"/>
    </w:rPr>
  </w:style>
  <w:style w:type="character" w:customStyle="1" w:styleId="WWCharLFO18LVL1">
    <w:name w:val="WW_CharLFO18LVL1"/>
    <w:qFormat/>
    <w:rPr>
      <w:color w:val="00000A"/>
    </w:rPr>
  </w:style>
  <w:style w:type="character" w:customStyle="1" w:styleId="WWCharLFO19LVL1">
    <w:name w:val="WW_CharLFO19LVL1"/>
    <w:qFormat/>
    <w:rPr>
      <w:color w:val="00000A"/>
    </w:rPr>
  </w:style>
  <w:style w:type="character" w:customStyle="1" w:styleId="WWCharLFO22LVL1">
    <w:name w:val="WW_CharLFO22LVL1"/>
    <w:qFormat/>
    <w:rPr>
      <w:rFonts w:cs="Times New Roman"/>
      <w:b/>
      <w:i/>
      <w:sz w:val="22"/>
      <w:szCs w:val="22"/>
    </w:rPr>
  </w:style>
  <w:style w:type="character" w:customStyle="1" w:styleId="WWCharLFO23LVL1">
    <w:name w:val="WW_CharLFO23LVL1"/>
    <w:qFormat/>
    <w:rPr>
      <w:rFonts w:ascii="Wingdings" w:hAnsi="Wingdings" w:cs="Wingdings"/>
      <w:color w:val="000000"/>
      <w:sz w:val="22"/>
      <w:szCs w:val="22"/>
    </w:rPr>
  </w:style>
  <w:style w:type="character" w:customStyle="1" w:styleId="WWCharLFO24LVL2">
    <w:name w:val="WW_CharLFO24LVL2"/>
    <w:qFormat/>
    <w:rPr>
      <w:rFonts w:ascii="Courier New" w:hAnsi="Courier New" w:cs="Courier New"/>
    </w:rPr>
  </w:style>
  <w:style w:type="character" w:customStyle="1" w:styleId="WWCharLFO24LVL3">
    <w:name w:val="WW_CharLFO24LVL3"/>
    <w:qFormat/>
    <w:rPr>
      <w:rFonts w:ascii="Wingdings" w:hAnsi="Wingdings"/>
    </w:rPr>
  </w:style>
  <w:style w:type="character" w:customStyle="1" w:styleId="WWCharLFO24LVL4">
    <w:name w:val="WW_CharLFO24LVL4"/>
    <w:qFormat/>
    <w:rPr>
      <w:rFonts w:ascii="Symbol" w:hAnsi="Symbol"/>
    </w:rPr>
  </w:style>
  <w:style w:type="character" w:customStyle="1" w:styleId="WWCharLFO24LVL5">
    <w:name w:val="WW_CharLFO24LVL5"/>
    <w:qFormat/>
    <w:rPr>
      <w:rFonts w:ascii="Courier New" w:hAnsi="Courier New" w:cs="Courier New"/>
    </w:rPr>
  </w:style>
  <w:style w:type="character" w:customStyle="1" w:styleId="WWCharLFO24LVL6">
    <w:name w:val="WW_CharLFO24LVL6"/>
    <w:qFormat/>
    <w:rPr>
      <w:rFonts w:ascii="Wingdings" w:hAnsi="Wingdings"/>
    </w:rPr>
  </w:style>
  <w:style w:type="character" w:customStyle="1" w:styleId="WWCharLFO24LVL7">
    <w:name w:val="WW_CharLFO24LVL7"/>
    <w:qFormat/>
    <w:rPr>
      <w:rFonts w:ascii="Symbol" w:hAnsi="Symbol"/>
    </w:rPr>
  </w:style>
  <w:style w:type="character" w:customStyle="1" w:styleId="WWCharLFO24LVL8">
    <w:name w:val="WW_CharLFO24LVL8"/>
    <w:qFormat/>
    <w:rPr>
      <w:rFonts w:ascii="Courier New" w:hAnsi="Courier New" w:cs="Courier New"/>
    </w:rPr>
  </w:style>
  <w:style w:type="character" w:customStyle="1" w:styleId="WWCharLFO24LVL9">
    <w:name w:val="WW_CharLFO24LVL9"/>
    <w:qFormat/>
    <w:rPr>
      <w:rFonts w:ascii="Wingdings" w:hAnsi="Wingdings"/>
    </w:rPr>
  </w:style>
  <w:style w:type="character" w:customStyle="1" w:styleId="WWCharLFO25LVL1">
    <w:name w:val="WW_CharLFO25LVL1"/>
    <w:qFormat/>
    <w:rPr>
      <w:rFonts w:ascii="Times New Roman" w:hAnsi="Times New Roman"/>
      <w:b/>
      <w:sz w:val="22"/>
    </w:rPr>
  </w:style>
  <w:style w:type="character" w:customStyle="1" w:styleId="WWCharLFO26LVL1">
    <w:name w:val="WW_CharLFO26LVL1"/>
    <w:qFormat/>
    <w:rPr>
      <w:rFonts w:ascii="Wingdings" w:hAnsi="Wingdings"/>
    </w:rPr>
  </w:style>
  <w:style w:type="character" w:customStyle="1" w:styleId="WWCharLFO26LVL2">
    <w:name w:val="WW_CharLFO26LVL2"/>
    <w:qFormat/>
    <w:rPr>
      <w:rFonts w:ascii="Courier New" w:hAnsi="Courier New" w:cs="Courier New"/>
    </w:rPr>
  </w:style>
  <w:style w:type="character" w:customStyle="1" w:styleId="WWCharLFO26LVL3">
    <w:name w:val="WW_CharLFO26LVL3"/>
    <w:qFormat/>
    <w:rPr>
      <w:rFonts w:ascii="Wingdings" w:hAnsi="Wingdings"/>
    </w:rPr>
  </w:style>
  <w:style w:type="character" w:customStyle="1" w:styleId="WWCharLFO26LVL4">
    <w:name w:val="WW_CharLFO26LVL4"/>
    <w:qFormat/>
    <w:rPr>
      <w:rFonts w:ascii="Symbol" w:hAnsi="Symbol"/>
    </w:rPr>
  </w:style>
  <w:style w:type="character" w:customStyle="1" w:styleId="WWCharLFO26LVL5">
    <w:name w:val="WW_CharLFO26LVL5"/>
    <w:qFormat/>
    <w:rPr>
      <w:rFonts w:ascii="Courier New" w:hAnsi="Courier New" w:cs="Courier New"/>
    </w:rPr>
  </w:style>
  <w:style w:type="character" w:customStyle="1" w:styleId="WWCharLFO26LVL6">
    <w:name w:val="WW_CharLFO26LVL6"/>
    <w:qFormat/>
    <w:rPr>
      <w:rFonts w:ascii="Wingdings" w:hAnsi="Wingdings"/>
    </w:rPr>
  </w:style>
  <w:style w:type="character" w:customStyle="1" w:styleId="WWCharLFO26LVL7">
    <w:name w:val="WW_CharLFO26LVL7"/>
    <w:qFormat/>
    <w:rPr>
      <w:rFonts w:ascii="Symbol" w:hAnsi="Symbol"/>
    </w:rPr>
  </w:style>
  <w:style w:type="character" w:customStyle="1" w:styleId="WWCharLFO26LVL8">
    <w:name w:val="WW_CharLFO26LVL8"/>
    <w:qFormat/>
    <w:rPr>
      <w:rFonts w:ascii="Courier New" w:hAnsi="Courier New" w:cs="Courier New"/>
    </w:rPr>
  </w:style>
  <w:style w:type="character" w:customStyle="1" w:styleId="WWCharLFO26LVL9">
    <w:name w:val="WW_CharLFO26LVL9"/>
    <w:qFormat/>
    <w:rPr>
      <w:rFonts w:ascii="Wingdings" w:hAnsi="Wingdings"/>
    </w:rPr>
  </w:style>
  <w:style w:type="character" w:customStyle="1" w:styleId="WWCharLFO27LVL1">
    <w:name w:val="WW_CharLFO27LVL1"/>
    <w:qFormat/>
    <w:rPr>
      <w:rFonts w:ascii="Wingdings" w:hAnsi="Wingdings"/>
      <w:sz w:val="24"/>
    </w:rPr>
  </w:style>
  <w:style w:type="character" w:customStyle="1" w:styleId="WWCharLFO27LVL2">
    <w:name w:val="WW_CharLFO27LVL2"/>
    <w:qFormat/>
    <w:rPr>
      <w:rFonts w:ascii="Courier New" w:hAnsi="Courier New" w:cs="Courier New"/>
    </w:rPr>
  </w:style>
  <w:style w:type="character" w:customStyle="1" w:styleId="WWCharLFO27LVL3">
    <w:name w:val="WW_CharLFO27LVL3"/>
    <w:qFormat/>
    <w:rPr>
      <w:rFonts w:ascii="Wingdings" w:hAnsi="Wingdings"/>
    </w:rPr>
  </w:style>
  <w:style w:type="character" w:customStyle="1" w:styleId="WWCharLFO27LVL4">
    <w:name w:val="WW_CharLFO27LVL4"/>
    <w:qFormat/>
    <w:rPr>
      <w:rFonts w:ascii="Symbol" w:hAnsi="Symbol"/>
    </w:rPr>
  </w:style>
  <w:style w:type="character" w:customStyle="1" w:styleId="WWCharLFO27LVL5">
    <w:name w:val="WW_CharLFO27LVL5"/>
    <w:qFormat/>
    <w:rPr>
      <w:rFonts w:ascii="Courier New" w:hAnsi="Courier New" w:cs="Courier New"/>
    </w:rPr>
  </w:style>
  <w:style w:type="character" w:customStyle="1" w:styleId="WWCharLFO27LVL6">
    <w:name w:val="WW_CharLFO27LVL6"/>
    <w:qFormat/>
    <w:rPr>
      <w:rFonts w:ascii="Wingdings" w:hAnsi="Wingdings"/>
    </w:rPr>
  </w:style>
  <w:style w:type="character" w:customStyle="1" w:styleId="WWCharLFO27LVL7">
    <w:name w:val="WW_CharLFO27LVL7"/>
    <w:qFormat/>
    <w:rPr>
      <w:rFonts w:ascii="Symbol" w:hAnsi="Symbol"/>
    </w:rPr>
  </w:style>
  <w:style w:type="character" w:customStyle="1" w:styleId="WWCharLFO27LVL8">
    <w:name w:val="WW_CharLFO27LVL8"/>
    <w:qFormat/>
    <w:rPr>
      <w:rFonts w:ascii="Courier New" w:hAnsi="Courier New" w:cs="Courier New"/>
    </w:rPr>
  </w:style>
  <w:style w:type="character" w:customStyle="1" w:styleId="WWCharLFO27LVL9">
    <w:name w:val="WW_CharLFO27LVL9"/>
    <w:qFormat/>
    <w:rPr>
      <w:rFonts w:ascii="Wingdings" w:hAnsi="Wingdings"/>
    </w:rPr>
  </w:style>
  <w:style w:type="character" w:customStyle="1" w:styleId="WWCharLFO29LVL1">
    <w:name w:val="WW_CharLFO29LVL1"/>
    <w:qFormat/>
    <w:rPr>
      <w:rFonts w:ascii="Times New Roman" w:eastAsia="Times New Roman" w:hAnsi="Times New Roman" w:cs="Times New Roman"/>
      <w:sz w:val="22"/>
    </w:rPr>
  </w:style>
  <w:style w:type="character" w:customStyle="1" w:styleId="WWCharLFO29LVL2">
    <w:name w:val="WW_CharLFO29LVL2"/>
    <w:qFormat/>
    <w:rPr>
      <w:rFonts w:ascii="Courier New" w:hAnsi="Courier New" w:cs="Courier New"/>
    </w:rPr>
  </w:style>
  <w:style w:type="character" w:customStyle="1" w:styleId="WWCharLFO29LVL3">
    <w:name w:val="WW_CharLFO29LVL3"/>
    <w:qFormat/>
    <w:rPr>
      <w:rFonts w:ascii="Wingdings" w:hAnsi="Wingdings"/>
    </w:rPr>
  </w:style>
  <w:style w:type="character" w:customStyle="1" w:styleId="WWCharLFO29LVL4">
    <w:name w:val="WW_CharLFO29LVL4"/>
    <w:qFormat/>
    <w:rPr>
      <w:rFonts w:ascii="Symbol" w:hAnsi="Symbol"/>
    </w:rPr>
  </w:style>
  <w:style w:type="character" w:customStyle="1" w:styleId="WWCharLFO29LVL5">
    <w:name w:val="WW_CharLFO29LVL5"/>
    <w:qFormat/>
    <w:rPr>
      <w:rFonts w:ascii="Courier New" w:hAnsi="Courier New" w:cs="Courier New"/>
    </w:rPr>
  </w:style>
  <w:style w:type="character" w:customStyle="1" w:styleId="WWCharLFO29LVL6">
    <w:name w:val="WW_CharLFO29LVL6"/>
    <w:qFormat/>
    <w:rPr>
      <w:rFonts w:ascii="Wingdings" w:hAnsi="Wingdings"/>
    </w:rPr>
  </w:style>
  <w:style w:type="character" w:customStyle="1" w:styleId="WWCharLFO29LVL7">
    <w:name w:val="WW_CharLFO29LVL7"/>
    <w:qFormat/>
    <w:rPr>
      <w:rFonts w:ascii="Symbol" w:hAnsi="Symbol"/>
    </w:rPr>
  </w:style>
  <w:style w:type="character" w:customStyle="1" w:styleId="WWCharLFO29LVL8">
    <w:name w:val="WW_CharLFO29LVL8"/>
    <w:qFormat/>
    <w:rPr>
      <w:rFonts w:ascii="Courier New" w:hAnsi="Courier New" w:cs="Courier New"/>
    </w:rPr>
  </w:style>
  <w:style w:type="character" w:customStyle="1" w:styleId="WWCharLFO29LVL9">
    <w:name w:val="WW_CharLFO29LVL9"/>
    <w:qFormat/>
    <w:rPr>
      <w:rFonts w:ascii="Wingdings" w:hAnsi="Wingdings"/>
    </w:rPr>
  </w:style>
  <w:style w:type="character" w:customStyle="1" w:styleId="WWCharLFO30LVL1">
    <w:name w:val="WW_CharLFO30LVL1"/>
    <w:qFormat/>
    <w:rPr>
      <w:b/>
      <w:sz w:val="22"/>
    </w:rPr>
  </w:style>
  <w:style w:type="character" w:customStyle="1" w:styleId="WWCharLFO31LVL1">
    <w:name w:val="WW_CharLFO31LVL1"/>
    <w:qFormat/>
    <w:rPr>
      <w:rFonts w:ascii="Garamond" w:hAnsi="Garamond" w:cs="Times New Roman"/>
      <w:b/>
      <w:i/>
      <w:sz w:val="22"/>
      <w:szCs w:val="22"/>
    </w:rPr>
  </w:style>
  <w:style w:type="character" w:customStyle="1" w:styleId="WWCharLFO31LVL2">
    <w:name w:val="WW_CharLFO31LVL2"/>
    <w:qFormat/>
    <w:rPr>
      <w:rFonts w:ascii="Courier New" w:hAnsi="Courier New" w:cs="Wingdings"/>
      <w:color w:val="000000"/>
      <w:sz w:val="22"/>
      <w:szCs w:val="22"/>
    </w:rPr>
  </w:style>
  <w:style w:type="character" w:customStyle="1" w:styleId="WWCharLFO31LVL3">
    <w:name w:val="WW_CharLFO31LVL3"/>
    <w:qFormat/>
    <w:rPr>
      <w:rFonts w:ascii="Wingdings" w:hAnsi="Wingdings"/>
    </w:rPr>
  </w:style>
  <w:style w:type="character" w:customStyle="1" w:styleId="WWCharLFO31LVL4">
    <w:name w:val="WW_CharLFO31LVL4"/>
    <w:qFormat/>
    <w:rPr>
      <w:rFonts w:ascii="Symbol" w:hAnsi="Symbol"/>
    </w:rPr>
  </w:style>
  <w:style w:type="character" w:customStyle="1" w:styleId="WWCharLFO31LVL5">
    <w:name w:val="WW_CharLFO31LVL5"/>
    <w:qFormat/>
    <w:rPr>
      <w:rFonts w:ascii="Courier New" w:hAnsi="Courier New" w:cs="Wingdings"/>
      <w:color w:val="000000"/>
      <w:sz w:val="22"/>
      <w:szCs w:val="22"/>
    </w:rPr>
  </w:style>
  <w:style w:type="character" w:customStyle="1" w:styleId="WWCharLFO31LVL6">
    <w:name w:val="WW_CharLFO31LVL6"/>
    <w:qFormat/>
    <w:rPr>
      <w:rFonts w:ascii="Wingdings" w:hAnsi="Wingdings"/>
    </w:rPr>
  </w:style>
  <w:style w:type="character" w:customStyle="1" w:styleId="WWCharLFO31LVL7">
    <w:name w:val="WW_CharLFO31LVL7"/>
    <w:qFormat/>
    <w:rPr>
      <w:rFonts w:ascii="Symbol" w:hAnsi="Symbol"/>
    </w:rPr>
  </w:style>
  <w:style w:type="character" w:customStyle="1" w:styleId="WWCharLFO31LVL8">
    <w:name w:val="WW_CharLFO31LVL8"/>
    <w:qFormat/>
    <w:rPr>
      <w:rFonts w:ascii="Courier New" w:hAnsi="Courier New" w:cs="Wingdings"/>
      <w:color w:val="000000"/>
      <w:sz w:val="22"/>
      <w:szCs w:val="22"/>
    </w:rPr>
  </w:style>
  <w:style w:type="character" w:customStyle="1" w:styleId="WWCharLFO31LVL9">
    <w:name w:val="WW_CharLFO31LVL9"/>
    <w:qFormat/>
    <w:rPr>
      <w:rFonts w:ascii="Wingdings" w:hAnsi="Wingdings"/>
    </w:rPr>
  </w:style>
  <w:style w:type="character" w:customStyle="1" w:styleId="WWCharLFO32LVL1">
    <w:name w:val="WW_CharLFO32LVL1"/>
    <w:qFormat/>
    <w:rPr>
      <w:b/>
      <w:i w:val="0"/>
      <w:strike w:val="0"/>
      <w:dstrike w:val="0"/>
    </w:rPr>
  </w:style>
  <w:style w:type="character" w:customStyle="1" w:styleId="WWCharLFO33LVL1">
    <w:name w:val="WW_CharLFO33LVL1"/>
    <w:qFormat/>
    <w:rPr>
      <w:rFonts w:ascii="Garamond" w:eastAsia="Times New Roman" w:hAnsi="Garamond" w:cs="Times New Roman"/>
      <w:sz w:val="22"/>
    </w:rPr>
  </w:style>
  <w:style w:type="character" w:customStyle="1" w:styleId="WWCharLFO33LVL2">
    <w:name w:val="WW_CharLFO33LVL2"/>
    <w:qFormat/>
    <w:rPr>
      <w:rFonts w:ascii="Courier New" w:hAnsi="Courier New" w:cs="Wingdings"/>
      <w:color w:val="000000"/>
      <w:sz w:val="22"/>
      <w:szCs w:val="22"/>
    </w:rPr>
  </w:style>
  <w:style w:type="character" w:customStyle="1" w:styleId="WWCharLFO33LVL3">
    <w:name w:val="WW_CharLFO33LVL3"/>
    <w:qFormat/>
    <w:rPr>
      <w:rFonts w:ascii="Wingdings" w:hAnsi="Wingdings"/>
    </w:rPr>
  </w:style>
  <w:style w:type="character" w:customStyle="1" w:styleId="WWCharLFO33LVL4">
    <w:name w:val="WW_CharLFO33LVL4"/>
    <w:qFormat/>
    <w:rPr>
      <w:rFonts w:ascii="Symbol" w:hAnsi="Symbol"/>
    </w:rPr>
  </w:style>
  <w:style w:type="character" w:customStyle="1" w:styleId="WWCharLFO33LVL5">
    <w:name w:val="WW_CharLFO33LVL5"/>
    <w:qFormat/>
    <w:rPr>
      <w:rFonts w:ascii="Courier New" w:hAnsi="Courier New" w:cs="Wingdings"/>
      <w:color w:val="000000"/>
      <w:sz w:val="22"/>
      <w:szCs w:val="22"/>
    </w:rPr>
  </w:style>
  <w:style w:type="character" w:customStyle="1" w:styleId="WWCharLFO33LVL6">
    <w:name w:val="WW_CharLFO33LVL6"/>
    <w:qFormat/>
    <w:rPr>
      <w:rFonts w:ascii="Wingdings" w:hAnsi="Wingdings"/>
    </w:rPr>
  </w:style>
  <w:style w:type="character" w:customStyle="1" w:styleId="WWCharLFO33LVL7">
    <w:name w:val="WW_CharLFO33LVL7"/>
    <w:qFormat/>
    <w:rPr>
      <w:rFonts w:ascii="Symbol" w:hAnsi="Symbol"/>
    </w:rPr>
  </w:style>
  <w:style w:type="character" w:customStyle="1" w:styleId="WWCharLFO33LVL8">
    <w:name w:val="WW_CharLFO33LVL8"/>
    <w:qFormat/>
    <w:rPr>
      <w:rFonts w:ascii="Courier New" w:hAnsi="Courier New" w:cs="Wingdings"/>
      <w:color w:val="000000"/>
      <w:sz w:val="22"/>
      <w:szCs w:val="22"/>
    </w:rPr>
  </w:style>
  <w:style w:type="character" w:customStyle="1" w:styleId="WWCharLFO33LVL9">
    <w:name w:val="WW_CharLFO33LVL9"/>
    <w:qFormat/>
    <w:rPr>
      <w:rFonts w:ascii="Wingdings" w:hAnsi="Wingdings"/>
    </w:rPr>
  </w:style>
  <w:style w:type="character" w:customStyle="1" w:styleId="WWCharLFO34LVL1">
    <w:name w:val="WW_CharLFO34LVL1"/>
    <w:qFormat/>
    <w:rPr>
      <w:rFonts w:ascii="Garamond" w:hAnsi="Garamond"/>
      <w:b w:val="0"/>
      <w:i w:val="0"/>
      <w:caps w:val="0"/>
      <w:smallCaps w:val="0"/>
      <w:strike w:val="0"/>
      <w:dstrike w:val="0"/>
      <w:color w:val="000000"/>
      <w:spacing w:val="0"/>
      <w:w w:val="100"/>
      <w:kern w:val="0"/>
      <w:position w:val="0"/>
      <w:sz w:val="24"/>
      <w:vertAlign w:val="baseline"/>
    </w:rPr>
  </w:style>
  <w:style w:type="character" w:customStyle="1" w:styleId="WWCharLFO35LVL1">
    <w:name w:val="WW_CharLFO35LVL1"/>
    <w:qFormat/>
    <w:rPr>
      <w:rFonts w:ascii="Garamond" w:hAnsi="Garamond"/>
      <w:b w:val="0"/>
      <w:i w:val="0"/>
      <w:caps w:val="0"/>
      <w:smallCaps w:val="0"/>
      <w:strike w:val="0"/>
      <w:dstrike w:val="0"/>
      <w:color w:val="000000"/>
      <w:spacing w:val="0"/>
      <w:w w:val="100"/>
      <w:kern w:val="0"/>
      <w:position w:val="0"/>
      <w:sz w:val="24"/>
      <w:vertAlign w:val="baseline"/>
    </w:rPr>
  </w:style>
  <w:style w:type="character" w:customStyle="1" w:styleId="WWCharLFO35LVL2">
    <w:name w:val="WW_CharLFO35LVL2"/>
    <w:qFormat/>
    <w:rPr>
      <w:rFonts w:ascii="Courier New" w:hAnsi="Courier New" w:cs="Courier New"/>
    </w:rPr>
  </w:style>
  <w:style w:type="character" w:customStyle="1" w:styleId="WWCharLFO35LVL3">
    <w:name w:val="WW_CharLFO35LVL3"/>
    <w:qFormat/>
    <w:rPr>
      <w:rFonts w:ascii="Wingdings" w:hAnsi="Wingdings"/>
    </w:rPr>
  </w:style>
  <w:style w:type="character" w:customStyle="1" w:styleId="WWCharLFO35LVL4">
    <w:name w:val="WW_CharLFO35LVL4"/>
    <w:qFormat/>
    <w:rPr>
      <w:rFonts w:ascii="Symbol" w:hAnsi="Symbol"/>
    </w:rPr>
  </w:style>
  <w:style w:type="character" w:customStyle="1" w:styleId="WWCharLFO35LVL5">
    <w:name w:val="WW_CharLFO35LVL5"/>
    <w:qFormat/>
    <w:rPr>
      <w:rFonts w:ascii="Courier New" w:hAnsi="Courier New" w:cs="Courier New"/>
    </w:rPr>
  </w:style>
  <w:style w:type="character" w:customStyle="1" w:styleId="WWCharLFO35LVL6">
    <w:name w:val="WW_CharLFO35LVL6"/>
    <w:qFormat/>
    <w:rPr>
      <w:rFonts w:ascii="Wingdings" w:hAnsi="Wingdings"/>
    </w:rPr>
  </w:style>
  <w:style w:type="character" w:customStyle="1" w:styleId="WWCharLFO35LVL7">
    <w:name w:val="WW_CharLFO35LVL7"/>
    <w:qFormat/>
    <w:rPr>
      <w:rFonts w:ascii="Symbol" w:hAnsi="Symbol"/>
    </w:rPr>
  </w:style>
  <w:style w:type="character" w:customStyle="1" w:styleId="WWCharLFO35LVL8">
    <w:name w:val="WW_CharLFO35LVL8"/>
    <w:qFormat/>
    <w:rPr>
      <w:rFonts w:ascii="Courier New" w:hAnsi="Courier New" w:cs="Courier New"/>
    </w:rPr>
  </w:style>
  <w:style w:type="character" w:customStyle="1" w:styleId="WWCharLFO35LVL9">
    <w:name w:val="WW_CharLFO35LVL9"/>
    <w:qFormat/>
    <w:rPr>
      <w:rFonts w:ascii="Wingdings" w:hAnsi="Wingdings"/>
    </w:rPr>
  </w:style>
  <w:style w:type="character" w:customStyle="1" w:styleId="WWCharLFO36LVL1">
    <w:name w:val="WW_CharLFO36LVL1"/>
    <w:qFormat/>
    <w:rPr>
      <w:rFonts w:ascii="Garamond" w:eastAsia="Garamond" w:hAnsi="Garamond" w:cs="Garamond"/>
      <w:b/>
      <w:sz w:val="24"/>
    </w:rPr>
  </w:style>
  <w:style w:type="character" w:customStyle="1" w:styleId="WWCharLFO36LVL3">
    <w:name w:val="WW_CharLFO36LVL3"/>
    <w:qFormat/>
    <w:rPr>
      <w:rFonts w:ascii="Liberation Serif" w:hAnsi="Liberation Serif"/>
    </w:rPr>
  </w:style>
  <w:style w:type="character" w:customStyle="1" w:styleId="WWCharLFO36LVL4">
    <w:name w:val="WW_CharLFO36LVL4"/>
    <w:qFormat/>
    <w:rPr>
      <w:rFonts w:ascii="Liberation Serif" w:hAnsi="Liberation Serif"/>
    </w:rPr>
  </w:style>
  <w:style w:type="character" w:customStyle="1" w:styleId="WWCharLFO36LVL5">
    <w:name w:val="WW_CharLFO36LVL5"/>
    <w:qFormat/>
    <w:rPr>
      <w:rFonts w:ascii="Liberation Serif" w:hAnsi="Liberation Serif"/>
    </w:rPr>
  </w:style>
  <w:style w:type="character" w:customStyle="1" w:styleId="WWCharLFO36LVL6">
    <w:name w:val="WW_CharLFO36LVL6"/>
    <w:qFormat/>
    <w:rPr>
      <w:rFonts w:ascii="Liberation Serif" w:hAnsi="Liberation Serif"/>
    </w:rPr>
  </w:style>
  <w:style w:type="character" w:customStyle="1" w:styleId="WWCharLFO36LVL7">
    <w:name w:val="WW_CharLFO36LVL7"/>
    <w:qFormat/>
    <w:rPr>
      <w:rFonts w:ascii="Liberation Serif" w:hAnsi="Liberation Serif"/>
    </w:rPr>
  </w:style>
  <w:style w:type="character" w:customStyle="1" w:styleId="WWCharLFO36LVL8">
    <w:name w:val="WW_CharLFO36LVL8"/>
    <w:qFormat/>
    <w:rPr>
      <w:rFonts w:ascii="Liberation Serif" w:hAnsi="Liberation Serif"/>
    </w:rPr>
  </w:style>
  <w:style w:type="character" w:customStyle="1" w:styleId="WWCharLFO36LVL9">
    <w:name w:val="WW_CharLFO36LVL9"/>
    <w:qFormat/>
    <w:rPr>
      <w:rFonts w:ascii="Liberation Serif" w:hAnsi="Liberation Serif"/>
    </w:rPr>
  </w:style>
  <w:style w:type="character" w:customStyle="1" w:styleId="WWCharLFO37LVL1">
    <w:name w:val="WW_CharLFO37LVL1"/>
    <w:qFormat/>
    <w:rPr>
      <w:rFonts w:ascii="Garamond" w:eastAsia="Garamond" w:hAnsi="Garamond" w:cs="Garamond"/>
      <w:b/>
      <w:sz w:val="24"/>
    </w:rPr>
  </w:style>
  <w:style w:type="character" w:customStyle="1" w:styleId="WWCharLFO37LVL2">
    <w:name w:val="WW_CharLFO37LVL2"/>
    <w:qFormat/>
    <w:rPr>
      <w:rFonts w:ascii="Liberation Serif" w:hAnsi="Liberation Serif"/>
    </w:rPr>
  </w:style>
  <w:style w:type="character" w:customStyle="1" w:styleId="WWCharLFO37LVL3">
    <w:name w:val="WW_CharLFO37LVL3"/>
    <w:qFormat/>
    <w:rPr>
      <w:rFonts w:ascii="Liberation Serif" w:hAnsi="Liberation Serif"/>
    </w:rPr>
  </w:style>
  <w:style w:type="character" w:customStyle="1" w:styleId="WWCharLFO37LVL4">
    <w:name w:val="WW_CharLFO37LVL4"/>
    <w:qFormat/>
    <w:rPr>
      <w:rFonts w:ascii="Liberation Serif" w:hAnsi="Liberation Serif"/>
    </w:rPr>
  </w:style>
  <w:style w:type="character" w:customStyle="1" w:styleId="WWCharLFO37LVL5">
    <w:name w:val="WW_CharLFO37LVL5"/>
    <w:qFormat/>
    <w:rPr>
      <w:rFonts w:ascii="Liberation Serif" w:hAnsi="Liberation Serif"/>
    </w:rPr>
  </w:style>
  <w:style w:type="character" w:customStyle="1" w:styleId="WWCharLFO37LVL6">
    <w:name w:val="WW_CharLFO37LVL6"/>
    <w:qFormat/>
    <w:rPr>
      <w:rFonts w:ascii="Liberation Serif" w:hAnsi="Liberation Serif"/>
    </w:rPr>
  </w:style>
  <w:style w:type="character" w:customStyle="1" w:styleId="WWCharLFO37LVL7">
    <w:name w:val="WW_CharLFO37LVL7"/>
    <w:qFormat/>
    <w:rPr>
      <w:rFonts w:ascii="Liberation Serif" w:hAnsi="Liberation Serif"/>
    </w:rPr>
  </w:style>
  <w:style w:type="character" w:customStyle="1" w:styleId="WWCharLFO37LVL8">
    <w:name w:val="WW_CharLFO37LVL8"/>
    <w:qFormat/>
    <w:rPr>
      <w:rFonts w:ascii="Liberation Serif" w:hAnsi="Liberation Serif"/>
    </w:rPr>
  </w:style>
  <w:style w:type="character" w:customStyle="1" w:styleId="WWCharLFO37LVL9">
    <w:name w:val="WW_CharLFO37LVL9"/>
    <w:qFormat/>
    <w:rPr>
      <w:rFonts w:ascii="Liberation Serif" w:hAnsi="Liberation Serif"/>
    </w:rPr>
  </w:style>
  <w:style w:type="character" w:customStyle="1" w:styleId="WWCharLFO38LVL1">
    <w:name w:val="WW_CharLFO38LVL1"/>
    <w:qFormat/>
    <w:rPr>
      <w:rFonts w:ascii="Garamond" w:eastAsia="Garamond" w:hAnsi="Garamond" w:cs="Garamond"/>
      <w:b/>
      <w:color w:val="auto"/>
      <w:sz w:val="23"/>
    </w:rPr>
  </w:style>
  <w:style w:type="character" w:customStyle="1" w:styleId="WWCharLFO38LVL2">
    <w:name w:val="WW_CharLFO38LVL2"/>
    <w:qFormat/>
    <w:rPr>
      <w:rFonts w:ascii="Liberation Serif" w:hAnsi="Liberation Serif"/>
    </w:rPr>
  </w:style>
  <w:style w:type="character" w:customStyle="1" w:styleId="WWCharLFO38LVL3">
    <w:name w:val="WW_CharLFO38LVL3"/>
    <w:qFormat/>
    <w:rPr>
      <w:rFonts w:ascii="Liberation Serif" w:hAnsi="Liberation Serif"/>
    </w:rPr>
  </w:style>
  <w:style w:type="character" w:customStyle="1" w:styleId="WWCharLFO38LVL4">
    <w:name w:val="WW_CharLFO38LVL4"/>
    <w:qFormat/>
    <w:rPr>
      <w:rFonts w:ascii="Liberation Serif" w:hAnsi="Liberation Serif"/>
    </w:rPr>
  </w:style>
  <w:style w:type="character" w:customStyle="1" w:styleId="WWCharLFO38LVL5">
    <w:name w:val="WW_CharLFO38LVL5"/>
    <w:qFormat/>
    <w:rPr>
      <w:rFonts w:ascii="Liberation Serif" w:hAnsi="Liberation Serif"/>
    </w:rPr>
  </w:style>
  <w:style w:type="character" w:customStyle="1" w:styleId="WWCharLFO38LVL6">
    <w:name w:val="WW_CharLFO38LVL6"/>
    <w:qFormat/>
    <w:rPr>
      <w:rFonts w:ascii="Liberation Serif" w:hAnsi="Liberation Serif"/>
    </w:rPr>
  </w:style>
  <w:style w:type="character" w:customStyle="1" w:styleId="WWCharLFO38LVL7">
    <w:name w:val="WW_CharLFO38LVL7"/>
    <w:qFormat/>
    <w:rPr>
      <w:rFonts w:ascii="Liberation Serif" w:hAnsi="Liberation Serif"/>
    </w:rPr>
  </w:style>
  <w:style w:type="character" w:customStyle="1" w:styleId="WWCharLFO38LVL8">
    <w:name w:val="WW_CharLFO38LVL8"/>
    <w:qFormat/>
    <w:rPr>
      <w:rFonts w:ascii="Liberation Serif" w:hAnsi="Liberation Serif"/>
    </w:rPr>
  </w:style>
  <w:style w:type="character" w:customStyle="1" w:styleId="WWCharLFO38LVL9">
    <w:name w:val="WW_CharLFO38LVL9"/>
    <w:qFormat/>
    <w:rPr>
      <w:rFonts w:ascii="Liberation Serif" w:hAnsi="Liberation Serif"/>
    </w:rPr>
  </w:style>
  <w:style w:type="character" w:customStyle="1" w:styleId="WWCharLFO39LVL1">
    <w:name w:val="WW_CharLFO39LVL1"/>
    <w:qFormat/>
    <w:rPr>
      <w:rFonts w:ascii="Garamond" w:eastAsia="Garamond" w:hAnsi="Garamond" w:cs="Garamond"/>
      <w:b/>
      <w:sz w:val="23"/>
    </w:rPr>
  </w:style>
  <w:style w:type="character" w:customStyle="1" w:styleId="WWCharLFO39LVL2">
    <w:name w:val="WW_CharLFO39LVL2"/>
    <w:qFormat/>
    <w:rPr>
      <w:rFonts w:ascii="Liberation Serif" w:hAnsi="Liberation Serif"/>
    </w:rPr>
  </w:style>
  <w:style w:type="character" w:customStyle="1" w:styleId="WWCharLFO39LVL3">
    <w:name w:val="WW_CharLFO39LVL3"/>
    <w:qFormat/>
    <w:rPr>
      <w:rFonts w:ascii="Liberation Serif" w:hAnsi="Liberation Serif"/>
    </w:rPr>
  </w:style>
  <w:style w:type="character" w:customStyle="1" w:styleId="WWCharLFO39LVL4">
    <w:name w:val="WW_CharLFO39LVL4"/>
    <w:qFormat/>
    <w:rPr>
      <w:rFonts w:ascii="Liberation Serif" w:hAnsi="Liberation Serif"/>
    </w:rPr>
  </w:style>
  <w:style w:type="character" w:customStyle="1" w:styleId="WWCharLFO39LVL5">
    <w:name w:val="WW_CharLFO39LVL5"/>
    <w:qFormat/>
    <w:rPr>
      <w:rFonts w:ascii="Liberation Serif" w:hAnsi="Liberation Serif"/>
    </w:rPr>
  </w:style>
  <w:style w:type="character" w:customStyle="1" w:styleId="WWCharLFO39LVL6">
    <w:name w:val="WW_CharLFO39LVL6"/>
    <w:qFormat/>
    <w:rPr>
      <w:rFonts w:ascii="Liberation Serif" w:hAnsi="Liberation Serif"/>
    </w:rPr>
  </w:style>
  <w:style w:type="character" w:customStyle="1" w:styleId="WWCharLFO39LVL7">
    <w:name w:val="WW_CharLFO39LVL7"/>
    <w:qFormat/>
    <w:rPr>
      <w:rFonts w:ascii="Liberation Serif" w:hAnsi="Liberation Serif"/>
    </w:rPr>
  </w:style>
  <w:style w:type="character" w:customStyle="1" w:styleId="WWCharLFO39LVL8">
    <w:name w:val="WW_CharLFO39LVL8"/>
    <w:qFormat/>
    <w:rPr>
      <w:rFonts w:ascii="Liberation Serif" w:hAnsi="Liberation Serif"/>
    </w:rPr>
  </w:style>
  <w:style w:type="character" w:customStyle="1" w:styleId="WWCharLFO39LVL9">
    <w:name w:val="WW_CharLFO39LVL9"/>
    <w:qFormat/>
    <w:rPr>
      <w:rFonts w:ascii="Liberation Serif" w:hAnsi="Liberation Serif"/>
    </w:rPr>
  </w:style>
  <w:style w:type="character" w:customStyle="1" w:styleId="WWCharLFO40LVL1">
    <w:name w:val="WW_CharLFO40LVL1"/>
    <w:qFormat/>
    <w:rPr>
      <w:rFonts w:ascii="Garamond" w:eastAsia="Garamond" w:hAnsi="Garamond" w:cs="Garamond"/>
      <w:b/>
      <w:sz w:val="23"/>
    </w:rPr>
  </w:style>
  <w:style w:type="character" w:customStyle="1" w:styleId="WWCharLFO40LVL2">
    <w:name w:val="WW_CharLFO40LVL2"/>
    <w:qFormat/>
    <w:rPr>
      <w:rFonts w:ascii="Liberation Serif" w:hAnsi="Liberation Serif"/>
    </w:rPr>
  </w:style>
  <w:style w:type="character" w:customStyle="1" w:styleId="WWCharLFO40LVL3">
    <w:name w:val="WW_CharLFO40LVL3"/>
    <w:qFormat/>
    <w:rPr>
      <w:rFonts w:ascii="Liberation Serif" w:hAnsi="Liberation Serif"/>
    </w:rPr>
  </w:style>
  <w:style w:type="character" w:customStyle="1" w:styleId="WWCharLFO40LVL4">
    <w:name w:val="WW_CharLFO40LVL4"/>
    <w:qFormat/>
    <w:rPr>
      <w:rFonts w:ascii="Liberation Serif" w:hAnsi="Liberation Serif"/>
    </w:rPr>
  </w:style>
  <w:style w:type="character" w:customStyle="1" w:styleId="WWCharLFO40LVL5">
    <w:name w:val="WW_CharLFO40LVL5"/>
    <w:qFormat/>
    <w:rPr>
      <w:rFonts w:ascii="Liberation Serif" w:hAnsi="Liberation Serif"/>
    </w:rPr>
  </w:style>
  <w:style w:type="character" w:customStyle="1" w:styleId="WWCharLFO40LVL6">
    <w:name w:val="WW_CharLFO40LVL6"/>
    <w:qFormat/>
    <w:rPr>
      <w:rFonts w:ascii="Liberation Serif" w:hAnsi="Liberation Serif"/>
    </w:rPr>
  </w:style>
  <w:style w:type="character" w:customStyle="1" w:styleId="WWCharLFO40LVL7">
    <w:name w:val="WW_CharLFO40LVL7"/>
    <w:qFormat/>
    <w:rPr>
      <w:rFonts w:ascii="Liberation Serif" w:hAnsi="Liberation Serif"/>
    </w:rPr>
  </w:style>
  <w:style w:type="character" w:customStyle="1" w:styleId="WWCharLFO40LVL8">
    <w:name w:val="WW_CharLFO40LVL8"/>
    <w:qFormat/>
    <w:rPr>
      <w:rFonts w:ascii="Liberation Serif" w:hAnsi="Liberation Serif"/>
    </w:rPr>
  </w:style>
  <w:style w:type="character" w:customStyle="1" w:styleId="WWCharLFO40LVL9">
    <w:name w:val="WW_CharLFO40LVL9"/>
    <w:qFormat/>
    <w:rPr>
      <w:rFonts w:ascii="Liberation Serif" w:hAnsi="Liberation Serif"/>
    </w:rPr>
  </w:style>
  <w:style w:type="character" w:customStyle="1" w:styleId="Caratterinotaapidipagina0">
    <w:name w:val="Caratteri nota a piè di pagina"/>
    <w:qFormat/>
  </w:style>
  <w:style w:type="character" w:customStyle="1" w:styleId="Richiamoallanotadichiusura">
    <w:name w:val="Richiamo alla nota di chiusura"/>
    <w:qFormat/>
    <w:rPr>
      <w:vertAlign w:val="superscript"/>
    </w:rPr>
  </w:style>
  <w:style w:type="character" w:customStyle="1" w:styleId="Caratterinotadichiusura0">
    <w:name w:val="Caratteri nota di chiusura"/>
    <w:qFormat/>
  </w:style>
  <w:style w:type="paragraph" w:styleId="Titolo">
    <w:name w:val="Title"/>
    <w:basedOn w:val="Titolo10"/>
    <w:uiPriority w:val="10"/>
    <w:qFormat/>
    <w:pPr>
      <w:jc w:val="center"/>
    </w:pPr>
    <w:rPr>
      <w:b/>
      <w:bCs/>
      <w:sz w:val="56"/>
      <w:szCs w:val="56"/>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Titolo10">
    <w:name w:val="Titolo1"/>
    <w:basedOn w:val="Normale"/>
    <w:qFormat/>
    <w:pPr>
      <w:keepNext/>
      <w:spacing w:before="240" w:after="120"/>
    </w:pPr>
    <w:rPr>
      <w:rFonts w:ascii="Liberation Sans" w:eastAsia="Microsoft YaHei" w:hAnsi="Liberation Sans" w:cs="Mangal"/>
      <w:sz w:val="28"/>
      <w:szCs w:val="28"/>
    </w:rPr>
  </w:style>
  <w:style w:type="paragraph" w:customStyle="1" w:styleId="sche3">
    <w:name w:val="sche_3"/>
    <w:qFormat/>
    <w:pPr>
      <w:widowControl w:val="0"/>
      <w:suppressAutoHyphens/>
      <w:jc w:val="both"/>
    </w:pPr>
    <w:rPr>
      <w:lang w:val="en-US" w:eastAsia="zh-CN"/>
    </w:rPr>
  </w:style>
  <w:style w:type="paragraph" w:customStyle="1" w:styleId="sche22">
    <w:name w:val="sche2_2"/>
    <w:qFormat/>
    <w:pPr>
      <w:widowControl w:val="0"/>
      <w:suppressAutoHyphens/>
      <w:jc w:val="right"/>
    </w:pPr>
    <w:rPr>
      <w:lang w:val="en-US" w:eastAsia="zh-CN"/>
    </w:rPr>
  </w:style>
  <w:style w:type="paragraph" w:customStyle="1" w:styleId="sche23">
    <w:name w:val="sche2_3"/>
    <w:qFormat/>
    <w:pPr>
      <w:widowControl w:val="0"/>
      <w:suppressAutoHyphens/>
      <w:jc w:val="right"/>
    </w:pPr>
    <w:rPr>
      <w:lang w:val="en-US" w:eastAsia="zh-CN"/>
    </w:rPr>
  </w:style>
  <w:style w:type="paragraph" w:styleId="Testonotaapidipagina">
    <w:name w:val="footnote text"/>
    <w:basedOn w:val="Normale"/>
  </w:style>
  <w:style w:type="paragraph" w:customStyle="1" w:styleId="Corpodeltesto21">
    <w:name w:val="Corpo del testo 21"/>
    <w:basedOn w:val="Normale"/>
    <w:qFormat/>
    <w:pPr>
      <w:spacing w:line="360" w:lineRule="auto"/>
      <w:ind w:left="425"/>
      <w:jc w:val="both"/>
    </w:pPr>
    <w:rPr>
      <w:rFonts w:ascii="Arial" w:eastAsia="Arial" w:hAnsi="Arial" w:cs="Arial"/>
      <w:sz w:val="20"/>
    </w:rPr>
  </w:style>
  <w:style w:type="paragraph" w:customStyle="1" w:styleId="sche4">
    <w:name w:val="sche_4"/>
    <w:qFormat/>
    <w:pPr>
      <w:widowControl w:val="0"/>
      <w:suppressAutoHyphens/>
      <w:jc w:val="both"/>
    </w:pPr>
    <w:rPr>
      <w:lang w:val="en-US" w:eastAsia="zh-CN"/>
    </w:rPr>
  </w:style>
  <w:style w:type="paragraph" w:styleId="Rientrocorpodeltesto">
    <w:name w:val="Body Text Indent"/>
    <w:basedOn w:val="Normale"/>
    <w:pPr>
      <w:tabs>
        <w:tab w:val="left" w:pos="1068"/>
        <w:tab w:val="left" w:pos="9564"/>
      </w:tabs>
      <w:spacing w:line="360" w:lineRule="auto"/>
      <w:ind w:left="1068"/>
      <w:jc w:val="both"/>
    </w:pPr>
  </w:style>
  <w:style w:type="paragraph" w:customStyle="1" w:styleId="Intestazioneepidipagina">
    <w:name w:val="Intestazione e piè di pagina"/>
    <w:basedOn w:val="Normale"/>
    <w:qFormat/>
  </w:style>
  <w:style w:type="paragraph" w:styleId="Pidipagina">
    <w:name w:val="footer"/>
    <w:basedOn w:val="Normale"/>
    <w:pPr>
      <w:tabs>
        <w:tab w:val="center" w:pos="4819"/>
        <w:tab w:val="right" w:pos="9638"/>
      </w:tabs>
    </w:pPr>
  </w:style>
  <w:style w:type="paragraph" w:customStyle="1" w:styleId="Rientrocorpodeltesto21">
    <w:name w:val="Rientro corpo del testo 21"/>
    <w:basedOn w:val="Normale"/>
    <w:qFormat/>
    <w:pPr>
      <w:ind w:left="709" w:hanging="709"/>
      <w:jc w:val="both"/>
    </w:pPr>
    <w:rPr>
      <w:rFonts w:ascii="Verdana" w:eastAsia="Verdana" w:hAnsi="Verdana" w:cs="Verdana"/>
      <w:sz w:val="20"/>
    </w:rPr>
  </w:style>
  <w:style w:type="paragraph" w:styleId="Paragrafoelenco">
    <w:name w:val="List Paragraph"/>
    <w:basedOn w:val="Normale"/>
    <w:qFormat/>
    <w:pPr>
      <w:ind w:left="708"/>
    </w:pPr>
  </w:style>
  <w:style w:type="paragraph" w:customStyle="1" w:styleId="Style8">
    <w:name w:val="Style 8"/>
    <w:qFormat/>
    <w:pPr>
      <w:widowControl w:val="0"/>
      <w:suppressAutoHyphens/>
      <w:jc w:val="both"/>
    </w:pPr>
    <w:rPr>
      <w:szCs w:val="24"/>
      <w:lang w:eastAsia="zh-CN"/>
    </w:rPr>
  </w:style>
  <w:style w:type="paragraph" w:customStyle="1" w:styleId="Style5">
    <w:name w:val="Style 5"/>
    <w:qFormat/>
    <w:pPr>
      <w:widowControl w:val="0"/>
      <w:suppressAutoHyphens/>
      <w:ind w:right="1368"/>
      <w:jc w:val="both"/>
    </w:pPr>
    <w:rPr>
      <w:szCs w:val="24"/>
      <w:lang w:eastAsia="zh-CN"/>
    </w:rPr>
  </w:style>
  <w:style w:type="paragraph" w:customStyle="1" w:styleId="Style1">
    <w:name w:val="Style 1"/>
    <w:qFormat/>
    <w:pPr>
      <w:widowControl w:val="0"/>
      <w:suppressAutoHyphens/>
    </w:pPr>
    <w:rPr>
      <w:lang w:eastAsia="zh-CN"/>
    </w:rPr>
  </w:style>
  <w:style w:type="paragraph" w:styleId="NormaleWeb">
    <w:name w:val="Normal (Web)"/>
    <w:basedOn w:val="Normale"/>
    <w:qFormat/>
    <w:pPr>
      <w:spacing w:before="280" w:after="280"/>
    </w:pPr>
    <w:rPr>
      <w:color w:val="000000"/>
    </w:rPr>
  </w:style>
  <w:style w:type="paragraph" w:customStyle="1" w:styleId="Default">
    <w:name w:val="Default"/>
    <w:qFormat/>
    <w:pPr>
      <w:widowControl w:val="0"/>
      <w:suppressAutoHyphens/>
    </w:pPr>
    <w:rPr>
      <w:rFonts w:ascii="Calibri" w:eastAsia="Calibri" w:hAnsi="Calibri" w:cs="Calibri"/>
      <w:color w:val="000000"/>
      <w:szCs w:val="24"/>
      <w:lang w:eastAsia="zh-CN"/>
    </w:rPr>
  </w:style>
  <w:style w:type="paragraph" w:customStyle="1" w:styleId="WW-Contenutotabella">
    <w:name w:val="WW-Contenuto tabella"/>
    <w:basedOn w:val="Corpotesto"/>
    <w:qFormat/>
    <w:pPr>
      <w:suppressLineNumbers/>
    </w:pPr>
  </w:style>
  <w:style w:type="paragraph" w:customStyle="1" w:styleId="WW-Intestazionetabella">
    <w:name w:val="WW-Intestazione tabella"/>
    <w:basedOn w:val="WW-Contenutotabella"/>
    <w:qFormat/>
    <w:pPr>
      <w:jc w:val="center"/>
    </w:pPr>
    <w:rPr>
      <w:b/>
      <w:bCs/>
      <w:i/>
      <w:iCs/>
    </w:rPr>
  </w:style>
  <w:style w:type="paragraph" w:customStyle="1" w:styleId="Corpodeltesto31">
    <w:name w:val="Corpo del testo 31"/>
    <w:basedOn w:val="Normale"/>
    <w:qFormat/>
    <w:pPr>
      <w:spacing w:after="120"/>
    </w:pPr>
    <w:rPr>
      <w:sz w:val="16"/>
      <w:szCs w:val="16"/>
    </w:rPr>
  </w:style>
  <w:style w:type="paragraph" w:customStyle="1" w:styleId="Paragrafoelenco1">
    <w:name w:val="Paragrafo elenco1"/>
    <w:basedOn w:val="Normale"/>
    <w:qFormat/>
    <w:pPr>
      <w:spacing w:line="360" w:lineRule="auto"/>
      <w:ind w:left="720"/>
      <w:jc w:val="both"/>
    </w:pPr>
    <w:rPr>
      <w:rFonts w:ascii="Arial" w:eastAsia="Arial" w:hAnsi="Arial" w:cs="Arial"/>
      <w:szCs w:val="22"/>
      <w:lang w:val="en-US"/>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Testocitato">
    <w:name w:val="Testo citato"/>
    <w:basedOn w:val="Normale"/>
    <w:qFormat/>
    <w:pPr>
      <w:spacing w:after="283"/>
      <w:ind w:left="567" w:right="567"/>
    </w:pPr>
  </w:style>
  <w:style w:type="paragraph" w:styleId="Sottotitolo">
    <w:name w:val="Subtitle"/>
    <w:basedOn w:val="Titolo10"/>
    <w:uiPriority w:val="11"/>
    <w:qFormat/>
    <w:pPr>
      <w:spacing w:before="60" w:after="0"/>
      <w:jc w:val="center"/>
    </w:pPr>
    <w:rPr>
      <w:sz w:val="36"/>
      <w:szCs w:val="36"/>
    </w:rPr>
  </w:style>
  <w:style w:type="paragraph" w:styleId="Corpodeltesto2">
    <w:name w:val="Body Text 2"/>
    <w:basedOn w:val="Normale"/>
    <w:qFormat/>
    <w:pPr>
      <w:suppressAutoHyphens w:val="0"/>
      <w:spacing w:after="120" w:line="480" w:lineRule="auto"/>
    </w:pPr>
    <w:rPr>
      <w:rFonts w:ascii="Arial" w:eastAsia="Arial" w:hAnsi="Arial" w:cs="Arial"/>
      <w:sz w:val="20"/>
    </w:rPr>
  </w:style>
  <w:style w:type="paragraph" w:customStyle="1" w:styleId="Paragrafoelenco2">
    <w:name w:val="Paragrafo elenco2"/>
    <w:basedOn w:val="Normale"/>
    <w:qFormat/>
    <w:pPr>
      <w:suppressAutoHyphens w:val="0"/>
      <w:spacing w:line="360" w:lineRule="auto"/>
      <w:ind w:left="720"/>
      <w:jc w:val="both"/>
    </w:pPr>
    <w:rPr>
      <w:rFonts w:ascii="Arial" w:eastAsia="Arial" w:hAnsi="Arial" w:cs="Arial"/>
      <w:szCs w:val="22"/>
      <w:lang w:val="en-US" w:eastAsia="en-US"/>
    </w:rPr>
  </w:style>
  <w:style w:type="numbering" w:customStyle="1" w:styleId="WW8Num33">
    <w:name w:val="WW8Num33"/>
    <w:qFormat/>
  </w:style>
  <w:style w:type="numbering" w:customStyle="1" w:styleId="WW8Num34">
    <w:name w:val="WW8Num34"/>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paragraph" w:styleId="Intestazione">
    <w:name w:val="header"/>
    <w:basedOn w:val="Normale"/>
    <w:link w:val="IntestazioneCarattere"/>
    <w:uiPriority w:val="99"/>
    <w:unhideWhenUsed/>
    <w:rsid w:val="002E156A"/>
    <w:pPr>
      <w:tabs>
        <w:tab w:val="center" w:pos="4819"/>
        <w:tab w:val="right" w:pos="9638"/>
      </w:tabs>
    </w:pPr>
  </w:style>
  <w:style w:type="character" w:customStyle="1" w:styleId="IntestazioneCarattere">
    <w:name w:val="Intestazione Carattere"/>
    <w:basedOn w:val="Carpredefinitoparagrafo"/>
    <w:link w:val="Intestazione"/>
    <w:uiPriority w:val="99"/>
    <w:rsid w:val="002E156A"/>
  </w:style>
  <w:style w:type="paragraph" w:styleId="Testonotadichiusura">
    <w:name w:val="endnote text"/>
    <w:basedOn w:val="Normale"/>
    <w:link w:val="TestonotadichiusuraCarattere"/>
    <w:rsid w:val="00172E28"/>
    <w:pPr>
      <w:widowControl/>
      <w:suppressAutoHyphens w:val="0"/>
    </w:pPr>
    <w:rPr>
      <w:kern w:val="0"/>
      <w:sz w:val="20"/>
    </w:rPr>
  </w:style>
  <w:style w:type="character" w:customStyle="1" w:styleId="TestonotadichiusuraCarattere">
    <w:name w:val="Testo nota di chiusura Carattere"/>
    <w:basedOn w:val="Carpredefinitoparagrafo"/>
    <w:link w:val="Testonotadichiusura"/>
    <w:rsid w:val="00172E28"/>
    <w:rPr>
      <w:kern w:val="0"/>
      <w:sz w:val="20"/>
    </w:rPr>
  </w:style>
  <w:style w:type="character" w:customStyle="1" w:styleId="Titolo5Carattere">
    <w:name w:val="Titolo 5 Carattere"/>
    <w:basedOn w:val="Carpredefinitoparagrafo"/>
    <w:link w:val="Titolo5"/>
    <w:uiPriority w:val="9"/>
    <w:semiHidden/>
    <w:rsid w:val="00CF0C50"/>
    <w:rPr>
      <w:rFonts w:asciiTheme="majorHAnsi" w:eastAsiaTheme="majorEastAsia" w:hAnsiTheme="majorHAnsi" w:cstheme="majorBidi"/>
      <w:color w:val="2F5496" w:themeColor="accent1" w:themeShade="BF"/>
    </w:rPr>
  </w:style>
  <w:style w:type="paragraph" w:customStyle="1" w:styleId="Standard">
    <w:name w:val="Standard"/>
    <w:qFormat/>
    <w:rsid w:val="00C47375"/>
    <w:pPr>
      <w:widowControl w:val="0"/>
      <w:suppressAutoHyphens/>
      <w:autoSpaceDN w:val="0"/>
      <w:textAlignment w:val="baseline"/>
    </w:pPr>
    <w:rPr>
      <w:rFonts w:ascii="Calibri" w:eastAsia="Segoe UI" w:hAnsi="Calibri" w:cs="Tahoma"/>
      <w:color w:val="000000"/>
      <w:kern w:val="3"/>
      <w:szCs w:val="24"/>
    </w:rPr>
  </w:style>
  <w:style w:type="paragraph" w:customStyle="1" w:styleId="Textbody">
    <w:name w:val="Text body"/>
    <w:basedOn w:val="Standard"/>
    <w:rsid w:val="008E7C9E"/>
    <w:pPr>
      <w:spacing w:after="140" w:line="288" w:lineRule="auto"/>
    </w:pPr>
  </w:style>
  <w:style w:type="character" w:styleId="Menzionenonrisolta">
    <w:name w:val="Unresolved Mention"/>
    <w:basedOn w:val="Carpredefinitoparagrafo"/>
    <w:uiPriority w:val="99"/>
    <w:semiHidden/>
    <w:unhideWhenUsed/>
    <w:rsid w:val="00EF0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834">
      <w:bodyDiv w:val="1"/>
      <w:marLeft w:val="0"/>
      <w:marRight w:val="0"/>
      <w:marTop w:val="0"/>
      <w:marBottom w:val="0"/>
      <w:divBdr>
        <w:top w:val="none" w:sz="0" w:space="0" w:color="auto"/>
        <w:left w:val="none" w:sz="0" w:space="0" w:color="auto"/>
        <w:bottom w:val="none" w:sz="0" w:space="0" w:color="auto"/>
        <w:right w:val="none" w:sz="0" w:space="0" w:color="auto"/>
      </w:divBdr>
    </w:div>
    <w:div w:id="1772429732">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talex.com/documents/leggi/2018/03/05/diritti-dell-interessato-gdpr" TargetMode="External"/><Relationship Id="rId5" Type="http://schemas.openxmlformats.org/officeDocument/2006/relationships/footnotes" Target="footnotes.xml"/><Relationship Id="rId10" Type="http://schemas.openxmlformats.org/officeDocument/2006/relationships/hyperlink" Target="https://www.cnel.it/Archivio-Contratti/Contrattazione-Nazionale/Ricerca-CCNL" TargetMode="External"/><Relationship Id="rId4" Type="http://schemas.openxmlformats.org/officeDocument/2006/relationships/webSettings" Target="webSettings.xml"/><Relationship Id="rId9" Type="http://schemas.openxmlformats.org/officeDocument/2006/relationships/hyperlink" Target="https://www.caar.it/wp-content/uploads/2021/09/CAAR-Codice-Etico_REV_7sett15.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8</Pages>
  <Words>3614</Words>
  <Characters>20603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Gianfranco Maini Dini</cp:lastModifiedBy>
  <cp:revision>6</cp:revision>
  <cp:lastPrinted>2025-05-28T12:07:00Z</cp:lastPrinted>
  <dcterms:created xsi:type="dcterms:W3CDTF">2025-11-26T10:14:00Z</dcterms:created>
  <dcterms:modified xsi:type="dcterms:W3CDTF">2025-12-30T14:09:00Z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